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9308AF" w:rsidRDefault="004E2578">
      <w:pPr>
        <w:pStyle w:val="ZA"/>
        <w:framePr w:wrap="notBeside"/>
        <w:rPr>
          <w:lang w:val="en-US"/>
        </w:rPr>
      </w:pPr>
      <w:bookmarkStart w:id="0" w:name="page1"/>
      <w:r w:rsidRPr="009308AF">
        <w:rPr>
          <w:sz w:val="64"/>
          <w:lang w:val="en-US"/>
        </w:rPr>
        <w:t>3GPP TR 33.</w:t>
      </w:r>
      <w:r w:rsidR="003120C4" w:rsidRPr="009308AF">
        <w:rPr>
          <w:sz w:val="64"/>
          <w:lang w:val="en-US"/>
        </w:rPr>
        <w:t>80</w:t>
      </w:r>
      <w:r w:rsidR="00863759" w:rsidRPr="009308AF">
        <w:rPr>
          <w:sz w:val="64"/>
          <w:lang w:val="en-US"/>
        </w:rPr>
        <w:t xml:space="preserve">6 </w:t>
      </w:r>
      <w:r w:rsidRPr="009308AF">
        <w:rPr>
          <w:lang w:val="en-US"/>
        </w:rPr>
        <w:t>V0</w:t>
      </w:r>
      <w:r w:rsidR="00E970B7" w:rsidRPr="009308AF">
        <w:rPr>
          <w:lang w:val="en-US"/>
        </w:rPr>
        <w:t>.</w:t>
      </w:r>
      <w:r w:rsidR="003120C4" w:rsidRPr="009308AF">
        <w:rPr>
          <w:lang w:val="en-US"/>
        </w:rPr>
        <w:t>1</w:t>
      </w:r>
      <w:r w:rsidR="00863759" w:rsidRPr="009308AF">
        <w:rPr>
          <w:lang w:val="en-US"/>
        </w:rPr>
        <w:t>.0</w:t>
      </w:r>
      <w:r w:rsidR="0045293C" w:rsidRPr="009308AF">
        <w:rPr>
          <w:lang w:val="en-US"/>
        </w:rPr>
        <w:t xml:space="preserve"> </w:t>
      </w:r>
      <w:r w:rsidR="003120C4" w:rsidRPr="009308AF">
        <w:rPr>
          <w:sz w:val="32"/>
          <w:lang w:val="en-US"/>
        </w:rPr>
        <w:t>(2014</w:t>
      </w:r>
      <w:r w:rsidR="00E970B7" w:rsidRPr="009308AF">
        <w:rPr>
          <w:sz w:val="32"/>
          <w:lang w:val="en-US"/>
        </w:rPr>
        <w:t>-</w:t>
      </w:r>
      <w:r w:rsidR="003120C4" w:rsidRPr="009308AF">
        <w:rPr>
          <w:sz w:val="32"/>
          <w:lang w:val="en-US"/>
        </w:rPr>
        <w:t>01</w:t>
      </w:r>
      <w:r w:rsidR="00E970B7" w:rsidRPr="009308AF">
        <w:rPr>
          <w:sz w:val="32"/>
          <w:lang w:val="en-US"/>
        </w:rPr>
        <w:t>)</w:t>
      </w:r>
    </w:p>
    <w:p w:rsidR="00E8629F" w:rsidRPr="009308AF" w:rsidRDefault="00E8629F">
      <w:pPr>
        <w:pStyle w:val="ZB"/>
        <w:framePr w:wrap="notBeside"/>
        <w:rPr>
          <w:lang w:val="en-US"/>
        </w:rPr>
      </w:pPr>
      <w:r w:rsidRPr="009308AF">
        <w:rPr>
          <w:lang w:val="en-US"/>
        </w:rPr>
        <w:t>Technical Report</w:t>
      </w:r>
    </w:p>
    <w:p w:rsidR="00E970B7" w:rsidRPr="001C3175" w:rsidRDefault="00E970B7" w:rsidP="00E970B7">
      <w:pPr>
        <w:pStyle w:val="ZT"/>
        <w:framePr w:wrap="notBeside"/>
      </w:pPr>
      <w:r w:rsidRPr="001C3175">
        <w:t>3rd Generation Partnership Project;</w:t>
      </w:r>
    </w:p>
    <w:p w:rsidR="00E970B7" w:rsidRPr="001C3175" w:rsidRDefault="00E970B7" w:rsidP="00E970B7">
      <w:pPr>
        <w:pStyle w:val="ZT"/>
        <w:framePr w:wrap="notBeside"/>
      </w:pPr>
      <w:r w:rsidRPr="001C3175">
        <w:t xml:space="preserve">Technical Specification Group </w:t>
      </w:r>
      <w:r w:rsidR="00FC2574" w:rsidRPr="00FC2574">
        <w:t>Services and System Aspects</w:t>
      </w:r>
      <w:r w:rsidRPr="001C3175">
        <w:t>;</w:t>
      </w:r>
    </w:p>
    <w:p w:rsidR="003120C4" w:rsidRDefault="003120C4" w:rsidP="003120C4">
      <w:pPr>
        <w:pStyle w:val="ZT"/>
        <w:framePr w:wrap="notBeside"/>
        <w:rPr>
          <w:lang w:eastAsia="zh-CN"/>
        </w:rPr>
      </w:pPr>
      <w:bookmarkStart w:id="1" w:name="OLE_LINK3"/>
      <w:bookmarkStart w:id="2" w:name="OLE_LINK4"/>
      <w:r>
        <w:rPr>
          <w:lang w:eastAsia="zh-CN"/>
        </w:rPr>
        <w:t xml:space="preserve">Pilot development of Security Assurance </w:t>
      </w:r>
    </w:p>
    <w:p w:rsidR="00E970B7" w:rsidRPr="001C3175" w:rsidRDefault="003120C4" w:rsidP="003120C4">
      <w:pPr>
        <w:pStyle w:val="ZT"/>
        <w:framePr w:wrap="notBeside"/>
        <w:rPr>
          <w:b w:val="0"/>
        </w:rPr>
      </w:pPr>
      <w:r>
        <w:rPr>
          <w:lang w:eastAsia="zh-CN"/>
        </w:rPr>
        <w:tab/>
        <w:t>Specification for MME Network Product class</w:t>
      </w:r>
      <w:r w:rsidR="00E970B7" w:rsidRPr="001C3175">
        <w:rPr>
          <w:lang w:eastAsia="zh-CN"/>
        </w:rPr>
        <w:t xml:space="preserve"> </w:t>
      </w:r>
      <w:bookmarkEnd w:id="1"/>
      <w:bookmarkEnd w:id="2"/>
    </w:p>
    <w:p w:rsidR="00E8629F" w:rsidRPr="001C3175" w:rsidRDefault="00E970B7" w:rsidP="00E970B7">
      <w:pPr>
        <w:pStyle w:val="ZT"/>
        <w:framePr w:wrap="notBeside"/>
        <w:rPr>
          <w:i/>
          <w:sz w:val="28"/>
        </w:rPr>
      </w:pPr>
      <w:r w:rsidRPr="001C3175">
        <w:t>(</w:t>
      </w:r>
      <w:r w:rsidRPr="001C3175">
        <w:rPr>
          <w:rStyle w:val="ZGSM"/>
        </w:rPr>
        <w:t>Release 1</w:t>
      </w:r>
      <w:r w:rsidR="003120C4">
        <w:rPr>
          <w:rStyle w:val="ZGSM"/>
        </w:rPr>
        <w:t>3</w:t>
      </w:r>
      <w:r w:rsidR="00E8629F" w:rsidRPr="001C3175">
        <w:t>)</w:t>
      </w:r>
    </w:p>
    <w:p w:rsidR="00983910" w:rsidRPr="001C3175" w:rsidRDefault="00617061" w:rsidP="00983910">
      <w:pPr>
        <w:pStyle w:val="ZU"/>
        <w:framePr w:h="4929" w:hRule="exact" w:wrap="notBeside"/>
        <w:tabs>
          <w:tab w:val="right" w:pos="10206"/>
        </w:tabs>
        <w:jc w:val="left"/>
      </w:pPr>
      <w:r>
        <w:drawing>
          <wp:inline distT="0" distB="0" distL="0" distR="0">
            <wp:extent cx="1200785" cy="1065530"/>
            <wp:effectExtent l="19050" t="0" r="0" b="0"/>
            <wp:docPr id="1" name="Bild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9" cstate="print"/>
                    <a:srcRect/>
                    <a:stretch>
                      <a:fillRect/>
                    </a:stretch>
                  </pic:blipFill>
                  <pic:spPr bwMode="auto">
                    <a:xfrm>
                      <a:off x="0" y="0"/>
                      <a:ext cx="1200785" cy="1065530"/>
                    </a:xfrm>
                    <a:prstGeom prst="rect">
                      <a:avLst/>
                    </a:prstGeom>
                    <a:noFill/>
                    <a:ln w="9525">
                      <a:noFill/>
                      <a:miter lim="800000"/>
                      <a:headEnd/>
                      <a:tailEnd/>
                    </a:ln>
                  </pic:spPr>
                </pic:pic>
              </a:graphicData>
            </a:graphic>
          </wp:inline>
        </w:drawing>
      </w:r>
      <w:r w:rsidR="00983910" w:rsidRPr="001C3175">
        <w:rPr>
          <w:color w:val="0000FF"/>
        </w:rPr>
        <w:tab/>
      </w:r>
      <w:r>
        <w:drawing>
          <wp:inline distT="0" distB="0" distL="0" distR="0">
            <wp:extent cx="1621790" cy="954405"/>
            <wp:effectExtent l="1905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E8629F" w:rsidRPr="001C3175" w:rsidRDefault="00E8629F">
      <w:pPr>
        <w:pStyle w:val="ZU"/>
        <w:framePr w:h="4929" w:hRule="exact" w:wrap="notBeside"/>
        <w:tabs>
          <w:tab w:val="right" w:pos="10206"/>
        </w:tabs>
        <w:jc w:val="left"/>
      </w:pPr>
    </w:p>
    <w:p w:rsidR="00E8629F" w:rsidRPr="001C3175" w:rsidRDefault="00E8629F">
      <w:pPr>
        <w:framePr w:h="1636" w:hRule="exact" w:wrap="notBeside" w:vAnchor="page" w:hAnchor="margin" w:y="15121"/>
        <w:rPr>
          <w:sz w:val="16"/>
        </w:rPr>
      </w:pPr>
      <w:r w:rsidRPr="001C3175">
        <w:rPr>
          <w:sz w:val="16"/>
        </w:rPr>
        <w:t>The present document has been developed within the 3</w:t>
      </w:r>
      <w:r w:rsidRPr="001C3175">
        <w:rPr>
          <w:sz w:val="16"/>
          <w:vertAlign w:val="superscript"/>
        </w:rPr>
        <w:t>rd</w:t>
      </w:r>
      <w:r w:rsidRPr="001C3175">
        <w:rPr>
          <w:sz w:val="16"/>
        </w:rPr>
        <w:t xml:space="preserve"> Generation Partnership Project (3GPP</w:t>
      </w:r>
      <w:r w:rsidRPr="001C3175">
        <w:rPr>
          <w:sz w:val="16"/>
          <w:vertAlign w:val="superscript"/>
        </w:rPr>
        <w:t xml:space="preserve"> TM</w:t>
      </w:r>
      <w:r w:rsidRPr="001C3175">
        <w:rPr>
          <w:sz w:val="16"/>
        </w:rPr>
        <w:t>) and may be further elaborated for the purposes of 3GPP.</w:t>
      </w:r>
      <w:r w:rsidRPr="001C3175">
        <w:rPr>
          <w:sz w:val="16"/>
        </w:rPr>
        <w:br/>
        <w:t>The present document has not been subject to any approval process by the 3GPP</w:t>
      </w:r>
      <w:r w:rsidRPr="001C3175">
        <w:rPr>
          <w:sz w:val="16"/>
          <w:vertAlign w:val="superscript"/>
        </w:rPr>
        <w:t xml:space="preserve"> </w:t>
      </w:r>
      <w:r w:rsidRPr="001C3175">
        <w:rPr>
          <w:sz w:val="16"/>
        </w:rPr>
        <w:t>Organizational Partners and shall not be implemented.</w:t>
      </w:r>
      <w:r w:rsidRPr="001C3175">
        <w:rPr>
          <w:sz w:val="16"/>
        </w:rPr>
        <w:br/>
        <w:t xml:space="preserve">This </w:t>
      </w:r>
      <w:r w:rsidR="000D6CFC" w:rsidRPr="001C3175">
        <w:rPr>
          <w:sz w:val="16"/>
        </w:rPr>
        <w:t>Report</w:t>
      </w:r>
      <w:r w:rsidRPr="001C3175">
        <w:rPr>
          <w:sz w:val="16"/>
        </w:rPr>
        <w:t xml:space="preserve"> is provided for future development work within 3GPP</w:t>
      </w:r>
      <w:r w:rsidRPr="001C3175">
        <w:rPr>
          <w:sz w:val="16"/>
          <w:vertAlign w:val="superscript"/>
        </w:rPr>
        <w:t xml:space="preserve"> </w:t>
      </w:r>
      <w:r w:rsidRPr="001C3175">
        <w:rPr>
          <w:sz w:val="16"/>
        </w:rPr>
        <w:t>only. The Organizational Partners accept no liability for any use of this Specification.</w:t>
      </w:r>
      <w:r w:rsidRPr="001C3175">
        <w:rPr>
          <w:sz w:val="16"/>
        </w:rPr>
        <w:br/>
        <w:t xml:space="preserve">Specifications and </w:t>
      </w:r>
      <w:r w:rsidR="000D6CFC" w:rsidRPr="001C3175">
        <w:rPr>
          <w:sz w:val="16"/>
        </w:rPr>
        <w:t>Reports</w:t>
      </w:r>
      <w:r w:rsidRPr="001C3175">
        <w:rPr>
          <w:sz w:val="16"/>
        </w:rPr>
        <w:t xml:space="preserve"> for implementation of the 3GPP</w:t>
      </w:r>
      <w:r w:rsidRPr="001C3175">
        <w:rPr>
          <w:sz w:val="16"/>
          <w:vertAlign w:val="superscript"/>
        </w:rPr>
        <w:t xml:space="preserve"> TM</w:t>
      </w:r>
      <w:r w:rsidRPr="001C3175">
        <w:rPr>
          <w:sz w:val="16"/>
        </w:rPr>
        <w:t xml:space="preserve"> system should be obtained via the 3GPP Organizational Partners' Publications Offices.</w:t>
      </w:r>
    </w:p>
    <w:p w:rsidR="00E8629F" w:rsidRPr="009308AF" w:rsidRDefault="00E8629F">
      <w:pPr>
        <w:pStyle w:val="ZV"/>
        <w:framePr w:wrap="notBeside"/>
        <w:rPr>
          <w:lang w:val="en-US"/>
        </w:rPr>
      </w:pPr>
    </w:p>
    <w:bookmarkEnd w:id="0"/>
    <w:p w:rsidR="00E8629F" w:rsidRPr="001C3175" w:rsidRDefault="00E8629F"/>
    <w:p w:rsidR="00E970B7" w:rsidRPr="001C3175" w:rsidRDefault="00E970B7">
      <w:pPr>
        <w:sectPr w:rsidR="00E970B7" w:rsidRPr="001C3175">
          <w:footnotePr>
            <w:numRestart w:val="eachSect"/>
          </w:footnotePr>
          <w:pgSz w:w="11907" w:h="16840"/>
          <w:pgMar w:top="2268" w:right="851" w:bottom="10773" w:left="851" w:header="0" w:footer="0" w:gutter="0"/>
          <w:cols w:space="720"/>
        </w:sectPr>
      </w:pPr>
    </w:p>
    <w:p w:rsidR="00E8629F" w:rsidRPr="001C3175" w:rsidRDefault="00E8629F">
      <w:bookmarkStart w:id="3" w:name="page2"/>
    </w:p>
    <w:p w:rsidR="00E8629F" w:rsidRPr="001C3175" w:rsidRDefault="00E8629F">
      <w:pPr>
        <w:pStyle w:val="FP"/>
        <w:framePr w:wrap="notBeside" w:hAnchor="margin" w:y="1419"/>
        <w:pBdr>
          <w:bottom w:val="single" w:sz="6" w:space="1" w:color="auto"/>
        </w:pBdr>
        <w:spacing w:before="240"/>
        <w:ind w:left="2835" w:right="2835"/>
        <w:jc w:val="center"/>
      </w:pPr>
      <w:r w:rsidRPr="001C3175">
        <w:t>Keywords</w:t>
      </w:r>
    </w:p>
    <w:p w:rsidR="00E970B7" w:rsidRPr="001C3175" w:rsidRDefault="00E970B7" w:rsidP="00E970B7">
      <w:pPr>
        <w:pStyle w:val="FP"/>
        <w:framePr w:wrap="notBeside" w:hAnchor="margin" w:y="1419"/>
        <w:ind w:left="2835" w:right="2835"/>
        <w:jc w:val="center"/>
        <w:rPr>
          <w:rFonts w:ascii="Arial" w:hAnsi="Arial"/>
          <w:sz w:val="18"/>
        </w:rPr>
      </w:pPr>
      <w:r w:rsidRPr="001C3175">
        <w:rPr>
          <w:rFonts w:ascii="Arial" w:hAnsi="Arial"/>
          <w:sz w:val="18"/>
        </w:rPr>
        <w:t>LTE, UMTS, GSM, security, assurance, security evaluation</w:t>
      </w:r>
    </w:p>
    <w:p w:rsidR="00E8629F" w:rsidRPr="001C3175" w:rsidRDefault="00E8629F"/>
    <w:p w:rsidR="00E8629F" w:rsidRPr="001C3175" w:rsidRDefault="00E8629F">
      <w:pPr>
        <w:pStyle w:val="FP"/>
        <w:framePr w:wrap="notBeside" w:hAnchor="margin" w:yAlign="center"/>
        <w:spacing w:after="240"/>
        <w:ind w:left="2835" w:right="2835"/>
        <w:jc w:val="center"/>
        <w:rPr>
          <w:rFonts w:ascii="Arial" w:hAnsi="Arial"/>
          <w:b/>
          <w:i/>
        </w:rPr>
      </w:pPr>
      <w:r w:rsidRPr="001C3175">
        <w:rPr>
          <w:rFonts w:ascii="Arial" w:hAnsi="Arial"/>
          <w:b/>
          <w:i/>
        </w:rPr>
        <w:t>3GPP</w:t>
      </w:r>
    </w:p>
    <w:p w:rsidR="00E8629F" w:rsidRPr="001C3175" w:rsidRDefault="00E8629F">
      <w:pPr>
        <w:pStyle w:val="FP"/>
        <w:framePr w:wrap="notBeside" w:hAnchor="margin" w:yAlign="center"/>
        <w:pBdr>
          <w:bottom w:val="single" w:sz="6" w:space="1" w:color="auto"/>
        </w:pBdr>
        <w:ind w:left="2835" w:right="2835"/>
        <w:jc w:val="center"/>
      </w:pPr>
      <w:r w:rsidRPr="001C3175">
        <w:t>Postal address</w:t>
      </w:r>
    </w:p>
    <w:p w:rsidR="00E8629F" w:rsidRPr="001C3175" w:rsidRDefault="00E8629F">
      <w:pPr>
        <w:pStyle w:val="FP"/>
        <w:framePr w:wrap="notBeside" w:hAnchor="margin" w:yAlign="center"/>
        <w:ind w:left="2835" w:right="2835"/>
        <w:jc w:val="center"/>
        <w:rPr>
          <w:rFonts w:ascii="Arial" w:hAnsi="Arial"/>
          <w:sz w:val="18"/>
        </w:rPr>
      </w:pPr>
    </w:p>
    <w:p w:rsidR="00E8629F" w:rsidRPr="001C3175" w:rsidRDefault="00E8629F">
      <w:pPr>
        <w:pStyle w:val="FP"/>
        <w:framePr w:wrap="notBeside" w:hAnchor="margin" w:yAlign="center"/>
        <w:pBdr>
          <w:bottom w:val="single" w:sz="6" w:space="1" w:color="auto"/>
        </w:pBdr>
        <w:spacing w:before="240"/>
        <w:ind w:left="2835" w:right="2835"/>
        <w:jc w:val="center"/>
      </w:pPr>
      <w:r w:rsidRPr="001C3175">
        <w:t>3GPP support office address</w:t>
      </w:r>
    </w:p>
    <w:p w:rsidR="00E8629F" w:rsidRPr="001C3175" w:rsidRDefault="00E8629F">
      <w:pPr>
        <w:pStyle w:val="FP"/>
        <w:framePr w:wrap="notBeside" w:hAnchor="margin" w:yAlign="center"/>
        <w:ind w:left="2835" w:right="2835"/>
        <w:jc w:val="center"/>
        <w:rPr>
          <w:rFonts w:ascii="Arial" w:hAnsi="Arial"/>
          <w:sz w:val="18"/>
        </w:rPr>
      </w:pPr>
      <w:r w:rsidRPr="001C3175">
        <w:rPr>
          <w:rFonts w:ascii="Arial" w:hAnsi="Arial"/>
          <w:sz w:val="18"/>
        </w:rPr>
        <w:t xml:space="preserve">650 Route des </w:t>
      </w:r>
      <w:proofErr w:type="spellStart"/>
      <w:r w:rsidRPr="001C3175">
        <w:rPr>
          <w:rFonts w:ascii="Arial" w:hAnsi="Arial"/>
          <w:sz w:val="18"/>
        </w:rPr>
        <w:t>Lucioles</w:t>
      </w:r>
      <w:proofErr w:type="spellEnd"/>
      <w:r w:rsidRPr="001C3175">
        <w:rPr>
          <w:rFonts w:ascii="Arial" w:hAnsi="Arial"/>
          <w:sz w:val="18"/>
        </w:rPr>
        <w:t xml:space="preserve"> - Sophia </w:t>
      </w:r>
      <w:proofErr w:type="spellStart"/>
      <w:r w:rsidRPr="001C3175">
        <w:rPr>
          <w:rFonts w:ascii="Arial" w:hAnsi="Arial"/>
          <w:sz w:val="18"/>
        </w:rPr>
        <w:t>Antipolis</w:t>
      </w:r>
      <w:proofErr w:type="spellEnd"/>
    </w:p>
    <w:p w:rsidR="00E8629F" w:rsidRPr="001C3175" w:rsidRDefault="00E8629F">
      <w:pPr>
        <w:pStyle w:val="FP"/>
        <w:framePr w:wrap="notBeside" w:hAnchor="margin" w:yAlign="center"/>
        <w:ind w:left="2835" w:right="2835"/>
        <w:jc w:val="center"/>
        <w:rPr>
          <w:rFonts w:ascii="Arial" w:hAnsi="Arial"/>
          <w:sz w:val="18"/>
        </w:rPr>
      </w:pPr>
      <w:proofErr w:type="spellStart"/>
      <w:r w:rsidRPr="001C3175">
        <w:rPr>
          <w:rFonts w:ascii="Arial" w:hAnsi="Arial"/>
          <w:sz w:val="18"/>
        </w:rPr>
        <w:t>Valbonne</w:t>
      </w:r>
      <w:proofErr w:type="spellEnd"/>
      <w:r w:rsidRPr="001C3175">
        <w:rPr>
          <w:rFonts w:ascii="Arial" w:hAnsi="Arial"/>
          <w:sz w:val="18"/>
        </w:rPr>
        <w:t xml:space="preserve"> - FRANCE</w:t>
      </w:r>
    </w:p>
    <w:p w:rsidR="00E8629F" w:rsidRPr="001C3175" w:rsidRDefault="00E8629F">
      <w:pPr>
        <w:pStyle w:val="FP"/>
        <w:framePr w:wrap="notBeside" w:hAnchor="margin" w:yAlign="center"/>
        <w:spacing w:after="20"/>
        <w:ind w:left="2835" w:right="2835"/>
        <w:jc w:val="center"/>
        <w:rPr>
          <w:rFonts w:ascii="Arial" w:hAnsi="Arial"/>
          <w:sz w:val="18"/>
        </w:rPr>
      </w:pPr>
      <w:r w:rsidRPr="001C3175">
        <w:rPr>
          <w:rFonts w:ascii="Arial" w:hAnsi="Arial"/>
          <w:sz w:val="18"/>
        </w:rPr>
        <w:t>Tel.: +33 4 92 94 42 00 Fax: +33 4 93 65 47 16</w:t>
      </w:r>
    </w:p>
    <w:p w:rsidR="00E8629F" w:rsidRPr="001C3175" w:rsidRDefault="00E8629F">
      <w:pPr>
        <w:pStyle w:val="FP"/>
        <w:framePr w:wrap="notBeside" w:hAnchor="margin" w:yAlign="center"/>
        <w:pBdr>
          <w:bottom w:val="single" w:sz="6" w:space="1" w:color="auto"/>
        </w:pBdr>
        <w:spacing w:before="240"/>
        <w:ind w:left="2835" w:right="2835"/>
        <w:jc w:val="center"/>
      </w:pPr>
      <w:r w:rsidRPr="001C3175">
        <w:t>Internet</w:t>
      </w:r>
    </w:p>
    <w:p w:rsidR="00E8629F" w:rsidRPr="001C3175" w:rsidRDefault="00E8629F">
      <w:pPr>
        <w:pStyle w:val="FP"/>
        <w:framePr w:wrap="notBeside" w:hAnchor="margin" w:yAlign="center"/>
        <w:ind w:left="2835" w:right="2835"/>
        <w:jc w:val="center"/>
        <w:rPr>
          <w:rFonts w:ascii="Arial" w:hAnsi="Arial"/>
          <w:sz w:val="18"/>
        </w:rPr>
      </w:pPr>
    </w:p>
    <w:p w:rsidR="00E8629F" w:rsidRPr="001C3175" w:rsidRDefault="00E8629F"/>
    <w:p w:rsidR="00E8629F" w:rsidRPr="001C3175"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1C3175">
        <w:rPr>
          <w:rFonts w:ascii="Arial" w:hAnsi="Arial"/>
          <w:b/>
          <w:i/>
          <w:noProof/>
        </w:rPr>
        <w:t>Copyright Notification</w:t>
      </w:r>
    </w:p>
    <w:p w:rsidR="00E8629F" w:rsidRPr="001C3175" w:rsidRDefault="00E8629F">
      <w:pPr>
        <w:pStyle w:val="FP"/>
        <w:framePr w:h="3057" w:hRule="exact" w:wrap="notBeside" w:vAnchor="page" w:hAnchor="margin" w:y="12605"/>
        <w:jc w:val="center"/>
        <w:rPr>
          <w:noProof/>
        </w:rPr>
      </w:pPr>
      <w:r w:rsidRPr="001C3175">
        <w:rPr>
          <w:noProof/>
        </w:rPr>
        <w:t>No part may be reproduced except as authorized by written permission.</w:t>
      </w:r>
      <w:r w:rsidRPr="001C3175">
        <w:rPr>
          <w:noProof/>
        </w:rPr>
        <w:br/>
        <w:t>The copyright and the foregoing restriction extend to reproduction in all media.</w:t>
      </w:r>
    </w:p>
    <w:p w:rsidR="00E8629F" w:rsidRPr="001C3175" w:rsidRDefault="00E8629F">
      <w:pPr>
        <w:pStyle w:val="FP"/>
        <w:framePr w:h="3057" w:hRule="exact" w:wrap="notBeside" w:vAnchor="page" w:hAnchor="margin" w:y="12605"/>
        <w:jc w:val="center"/>
        <w:rPr>
          <w:noProof/>
        </w:rPr>
      </w:pPr>
    </w:p>
    <w:p w:rsidR="00E8629F" w:rsidRPr="001C3175" w:rsidRDefault="00E8629F">
      <w:pPr>
        <w:pStyle w:val="FP"/>
        <w:framePr w:h="3057" w:hRule="exact" w:wrap="notBeside" w:vAnchor="page" w:hAnchor="margin" w:y="12605"/>
        <w:jc w:val="center"/>
        <w:rPr>
          <w:noProof/>
          <w:sz w:val="18"/>
        </w:rPr>
      </w:pPr>
      <w:r w:rsidRPr="001C3175">
        <w:rPr>
          <w:noProof/>
          <w:sz w:val="18"/>
        </w:rPr>
        <w:t>© 20</w:t>
      </w:r>
      <w:r w:rsidR="00214FBD" w:rsidRPr="001C3175">
        <w:rPr>
          <w:noProof/>
          <w:sz w:val="18"/>
        </w:rPr>
        <w:t>1</w:t>
      </w:r>
      <w:r w:rsidR="00274E1A" w:rsidRPr="001C3175">
        <w:rPr>
          <w:noProof/>
          <w:sz w:val="18"/>
        </w:rPr>
        <w:t>3</w:t>
      </w:r>
      <w:r w:rsidRPr="001C3175">
        <w:rPr>
          <w:noProof/>
          <w:sz w:val="18"/>
        </w:rPr>
        <w:t>, 3GPP Organizational Partners (ARIB, ATIS, CCSA, ETSI, TTA, TTC).</w:t>
      </w:r>
      <w:bookmarkStart w:id="4" w:name="copyrightaddon"/>
      <w:bookmarkEnd w:id="4"/>
    </w:p>
    <w:p w:rsidR="00E8629F" w:rsidRPr="001C3175" w:rsidRDefault="00E8629F">
      <w:pPr>
        <w:pStyle w:val="FP"/>
        <w:framePr w:h="3057" w:hRule="exact" w:wrap="notBeside" w:vAnchor="page" w:hAnchor="margin" w:y="12605"/>
        <w:jc w:val="center"/>
        <w:rPr>
          <w:noProof/>
          <w:sz w:val="18"/>
        </w:rPr>
      </w:pPr>
      <w:r w:rsidRPr="001C3175">
        <w:rPr>
          <w:noProof/>
          <w:sz w:val="18"/>
        </w:rPr>
        <w:t>All rights reserved.</w:t>
      </w:r>
    </w:p>
    <w:p w:rsidR="00983910" w:rsidRPr="001C3175" w:rsidRDefault="00983910">
      <w:pPr>
        <w:pStyle w:val="FP"/>
        <w:framePr w:h="3057" w:hRule="exact" w:wrap="notBeside" w:vAnchor="page" w:hAnchor="margin" w:y="12605"/>
        <w:rPr>
          <w:noProof/>
          <w:sz w:val="18"/>
        </w:rPr>
      </w:pPr>
    </w:p>
    <w:p w:rsidR="00E8629F" w:rsidRPr="001C3175" w:rsidRDefault="00E8629F">
      <w:pPr>
        <w:pStyle w:val="FP"/>
        <w:framePr w:h="3057" w:hRule="exact" w:wrap="notBeside" w:vAnchor="page" w:hAnchor="margin" w:y="12605"/>
        <w:rPr>
          <w:noProof/>
          <w:sz w:val="18"/>
        </w:rPr>
      </w:pPr>
      <w:r w:rsidRPr="001C3175">
        <w:rPr>
          <w:noProof/>
          <w:sz w:val="18"/>
        </w:rPr>
        <w:t>UMTS™ is a Trade Mark of ETSI registered for the benefit of its members</w:t>
      </w:r>
    </w:p>
    <w:p w:rsidR="00E8629F" w:rsidRPr="001C3175" w:rsidRDefault="00E8629F">
      <w:pPr>
        <w:pStyle w:val="FP"/>
        <w:framePr w:h="3057" w:hRule="exact" w:wrap="notBeside" w:vAnchor="page" w:hAnchor="margin" w:y="12605"/>
        <w:rPr>
          <w:noProof/>
          <w:sz w:val="18"/>
        </w:rPr>
      </w:pPr>
      <w:r w:rsidRPr="001C3175">
        <w:rPr>
          <w:noProof/>
          <w:sz w:val="18"/>
        </w:rPr>
        <w:t>3GPP™ is a Trade Mark of ETSI registered for the benefit of its Members and of the 3GPP Organizational Partners</w:t>
      </w:r>
      <w:r w:rsidRPr="001C3175">
        <w:rPr>
          <w:noProof/>
          <w:sz w:val="18"/>
        </w:rPr>
        <w:br/>
        <w:t>LTE™ is a Trade Mark of ETSI registered for the benefit of its Members and of the 3GPP Organizational Partners</w:t>
      </w:r>
    </w:p>
    <w:p w:rsidR="00E8629F" w:rsidRPr="001C3175" w:rsidRDefault="00E8629F">
      <w:pPr>
        <w:pStyle w:val="FP"/>
        <w:framePr w:h="3057" w:hRule="exact" w:wrap="notBeside" w:vAnchor="page" w:hAnchor="margin" w:y="12605"/>
        <w:rPr>
          <w:noProof/>
          <w:sz w:val="18"/>
        </w:rPr>
      </w:pPr>
      <w:r w:rsidRPr="001C3175">
        <w:rPr>
          <w:noProof/>
          <w:sz w:val="18"/>
        </w:rPr>
        <w:t>GSM® and the GSM logo are registered and owned by the GSM Association</w:t>
      </w:r>
    </w:p>
    <w:p w:rsidR="00E8629F" w:rsidRPr="001C3175" w:rsidRDefault="00E8629F"/>
    <w:bookmarkEnd w:id="3"/>
    <w:p w:rsidR="005120D7" w:rsidRPr="00235394" w:rsidRDefault="00E8629F" w:rsidP="005120D7">
      <w:pPr>
        <w:pStyle w:val="TT"/>
      </w:pPr>
      <w:r w:rsidRPr="001C3175">
        <w:br w:type="page"/>
      </w:r>
      <w:r w:rsidR="005120D7" w:rsidRPr="00235394">
        <w:lastRenderedPageBreak/>
        <w:t>Contents</w:t>
      </w:r>
    </w:p>
    <w:p w:rsidR="009308AF" w:rsidRPr="009308AF" w:rsidRDefault="00D01DF9">
      <w:pPr>
        <w:pStyle w:val="Verzeichnis1"/>
        <w:rPr>
          <w:rFonts w:ascii="Calibri" w:eastAsia="ＭＳ 明朝" w:hAnsi="Calibri"/>
          <w:szCs w:val="22"/>
          <w:lang w:val="en-US"/>
        </w:rPr>
      </w:pPr>
      <w:r w:rsidRPr="00D01DF9">
        <w:fldChar w:fldCharType="begin"/>
      </w:r>
      <w:r w:rsidR="00925B5F" w:rsidRPr="009308AF">
        <w:rPr>
          <w:lang w:val="en-US"/>
        </w:rPr>
        <w:instrText xml:space="preserve"> TOC \o "1-9" </w:instrText>
      </w:r>
      <w:r w:rsidRPr="00D01DF9">
        <w:fldChar w:fldCharType="separate"/>
      </w:r>
      <w:r w:rsidR="009308AF" w:rsidRPr="009308AF">
        <w:rPr>
          <w:lang w:val="en-US"/>
        </w:rPr>
        <w:t>Foreword</w:t>
      </w:r>
      <w:r w:rsidR="009308AF" w:rsidRPr="009308AF">
        <w:rPr>
          <w:lang w:val="en-US"/>
        </w:rPr>
        <w:tab/>
      </w:r>
      <w:r>
        <w:fldChar w:fldCharType="begin"/>
      </w:r>
      <w:r w:rsidR="009308AF" w:rsidRPr="009308AF">
        <w:rPr>
          <w:lang w:val="en-US"/>
        </w:rPr>
        <w:instrText xml:space="preserve"> PAGEREF _Toc381264499 \h </w:instrText>
      </w:r>
      <w:r>
        <w:fldChar w:fldCharType="separate"/>
      </w:r>
      <w:r w:rsidR="009308AF" w:rsidRPr="009308AF">
        <w:rPr>
          <w:lang w:val="en-US"/>
        </w:rPr>
        <w:t>4</w:t>
      </w:r>
      <w:r>
        <w:fldChar w:fldCharType="end"/>
      </w:r>
    </w:p>
    <w:p w:rsidR="009308AF" w:rsidRPr="009308AF" w:rsidRDefault="009308AF">
      <w:pPr>
        <w:pStyle w:val="Verzeichnis1"/>
        <w:rPr>
          <w:rFonts w:ascii="Calibri" w:eastAsia="ＭＳ 明朝" w:hAnsi="Calibri"/>
          <w:szCs w:val="22"/>
          <w:lang w:val="en-US"/>
        </w:rPr>
      </w:pPr>
      <w:r w:rsidRPr="009308AF">
        <w:rPr>
          <w:lang w:val="en-US"/>
        </w:rPr>
        <w:t>1</w:t>
      </w:r>
      <w:r w:rsidRPr="009308AF">
        <w:rPr>
          <w:rFonts w:ascii="Calibri" w:eastAsia="ＭＳ 明朝" w:hAnsi="Calibri"/>
          <w:szCs w:val="22"/>
          <w:lang w:val="en-US"/>
        </w:rPr>
        <w:tab/>
      </w:r>
      <w:r w:rsidRPr="009308AF">
        <w:rPr>
          <w:lang w:val="en-US"/>
        </w:rPr>
        <w:t>Scope</w:t>
      </w:r>
      <w:r w:rsidRPr="009308AF">
        <w:rPr>
          <w:lang w:val="en-US"/>
        </w:rPr>
        <w:tab/>
      </w:r>
      <w:r w:rsidR="00D01DF9">
        <w:fldChar w:fldCharType="begin"/>
      </w:r>
      <w:r w:rsidRPr="009308AF">
        <w:rPr>
          <w:lang w:val="en-US"/>
        </w:rPr>
        <w:instrText xml:space="preserve"> PAGEREF _Toc381264500 \h </w:instrText>
      </w:r>
      <w:r w:rsidR="00D01DF9">
        <w:fldChar w:fldCharType="separate"/>
      </w:r>
      <w:r w:rsidRPr="009308AF">
        <w:rPr>
          <w:lang w:val="en-US"/>
        </w:rPr>
        <w:t>5</w:t>
      </w:r>
      <w:r w:rsidR="00D01DF9">
        <w:fldChar w:fldCharType="end"/>
      </w:r>
    </w:p>
    <w:p w:rsidR="009308AF" w:rsidRPr="009308AF" w:rsidRDefault="009308AF">
      <w:pPr>
        <w:pStyle w:val="Verzeichnis1"/>
        <w:rPr>
          <w:rFonts w:ascii="Calibri" w:eastAsia="ＭＳ 明朝" w:hAnsi="Calibri"/>
          <w:szCs w:val="22"/>
          <w:lang w:val="en-US"/>
        </w:rPr>
      </w:pPr>
      <w:r w:rsidRPr="009308AF">
        <w:rPr>
          <w:lang w:val="en-US"/>
        </w:rPr>
        <w:t>2</w:t>
      </w:r>
      <w:r w:rsidRPr="009308AF">
        <w:rPr>
          <w:rFonts w:ascii="Calibri" w:eastAsia="ＭＳ 明朝" w:hAnsi="Calibri"/>
          <w:szCs w:val="22"/>
          <w:lang w:val="en-US"/>
        </w:rPr>
        <w:tab/>
      </w:r>
      <w:r w:rsidRPr="009308AF">
        <w:rPr>
          <w:lang w:val="en-US"/>
        </w:rPr>
        <w:t>References</w:t>
      </w:r>
      <w:r w:rsidRPr="009308AF">
        <w:rPr>
          <w:lang w:val="en-US"/>
        </w:rPr>
        <w:tab/>
      </w:r>
      <w:r w:rsidR="00D01DF9">
        <w:fldChar w:fldCharType="begin"/>
      </w:r>
      <w:r w:rsidRPr="009308AF">
        <w:rPr>
          <w:lang w:val="en-US"/>
        </w:rPr>
        <w:instrText xml:space="preserve"> PAGEREF _Toc381264501 \h </w:instrText>
      </w:r>
      <w:r w:rsidR="00D01DF9">
        <w:fldChar w:fldCharType="separate"/>
      </w:r>
      <w:r w:rsidRPr="009308AF">
        <w:rPr>
          <w:lang w:val="en-US"/>
        </w:rPr>
        <w:t>5</w:t>
      </w:r>
      <w:r w:rsidR="00D01DF9">
        <w:fldChar w:fldCharType="end"/>
      </w:r>
    </w:p>
    <w:p w:rsidR="009308AF" w:rsidRPr="009308AF" w:rsidRDefault="009308AF">
      <w:pPr>
        <w:pStyle w:val="Verzeichnis1"/>
        <w:rPr>
          <w:rFonts w:ascii="Calibri" w:eastAsia="ＭＳ 明朝" w:hAnsi="Calibri"/>
          <w:szCs w:val="22"/>
          <w:lang w:val="en-US"/>
        </w:rPr>
      </w:pPr>
      <w:r w:rsidRPr="009308AF">
        <w:rPr>
          <w:lang w:val="en-US"/>
        </w:rPr>
        <w:t>3</w:t>
      </w:r>
      <w:r w:rsidRPr="009308AF">
        <w:rPr>
          <w:rFonts w:ascii="Calibri" w:eastAsia="ＭＳ 明朝" w:hAnsi="Calibri"/>
          <w:szCs w:val="22"/>
          <w:lang w:val="en-US"/>
        </w:rPr>
        <w:tab/>
      </w:r>
      <w:r w:rsidRPr="009308AF">
        <w:rPr>
          <w:lang w:val="en-US"/>
        </w:rPr>
        <w:t>Definitions and abbreviations</w:t>
      </w:r>
      <w:r w:rsidRPr="009308AF">
        <w:rPr>
          <w:lang w:val="en-US"/>
        </w:rPr>
        <w:tab/>
      </w:r>
      <w:r w:rsidR="00D01DF9">
        <w:fldChar w:fldCharType="begin"/>
      </w:r>
      <w:r w:rsidRPr="009308AF">
        <w:rPr>
          <w:lang w:val="en-US"/>
        </w:rPr>
        <w:instrText xml:space="preserve"> PAGEREF _Toc381264502 \h </w:instrText>
      </w:r>
      <w:r w:rsidR="00D01DF9">
        <w:fldChar w:fldCharType="separate"/>
      </w:r>
      <w:r w:rsidRPr="009308AF">
        <w:rPr>
          <w:lang w:val="en-US"/>
        </w:rPr>
        <w:t>5</w:t>
      </w:r>
      <w:r w:rsidR="00D01DF9">
        <w:fldChar w:fldCharType="end"/>
      </w:r>
    </w:p>
    <w:p w:rsidR="009308AF" w:rsidRPr="009308AF" w:rsidRDefault="009308AF">
      <w:pPr>
        <w:pStyle w:val="Verzeichnis1"/>
        <w:rPr>
          <w:rFonts w:ascii="Calibri" w:eastAsia="ＭＳ 明朝" w:hAnsi="Calibri"/>
          <w:szCs w:val="22"/>
          <w:lang w:val="en-US"/>
        </w:rPr>
      </w:pPr>
      <w:r w:rsidRPr="009308AF">
        <w:rPr>
          <w:lang w:val="en-US"/>
        </w:rPr>
        <w:t>4</w:t>
      </w:r>
      <w:r w:rsidRPr="009308AF">
        <w:rPr>
          <w:rFonts w:ascii="Calibri" w:eastAsia="ＭＳ 明朝" w:hAnsi="Calibri"/>
          <w:szCs w:val="22"/>
          <w:lang w:val="en-US"/>
        </w:rPr>
        <w:tab/>
      </w:r>
      <w:r w:rsidRPr="009308AF">
        <w:rPr>
          <w:lang w:val="en-US"/>
        </w:rPr>
        <w:t>Network Product Class Description</w:t>
      </w:r>
      <w:r w:rsidRPr="009308AF">
        <w:rPr>
          <w:lang w:val="en-US"/>
        </w:rPr>
        <w:tab/>
      </w:r>
      <w:r w:rsidR="00D01DF9">
        <w:fldChar w:fldCharType="begin"/>
      </w:r>
      <w:r w:rsidRPr="009308AF">
        <w:rPr>
          <w:lang w:val="en-US"/>
        </w:rPr>
        <w:instrText xml:space="preserve"> PAGEREF _Toc381264503 \h </w:instrText>
      </w:r>
      <w:r w:rsidR="00D01DF9">
        <w:fldChar w:fldCharType="separate"/>
      </w:r>
      <w:r w:rsidRPr="009308AF">
        <w:rPr>
          <w:lang w:val="en-US"/>
        </w:rPr>
        <w:t>5</w:t>
      </w:r>
      <w:r w:rsidR="00D01DF9">
        <w:fldChar w:fldCharType="end"/>
      </w:r>
    </w:p>
    <w:p w:rsidR="009308AF" w:rsidRPr="009308AF" w:rsidRDefault="009308AF">
      <w:pPr>
        <w:pStyle w:val="Verzeichnis2"/>
        <w:rPr>
          <w:rFonts w:ascii="Calibri" w:eastAsia="ＭＳ 明朝" w:hAnsi="Calibri"/>
          <w:sz w:val="22"/>
          <w:szCs w:val="22"/>
          <w:lang w:val="en-US"/>
        </w:rPr>
      </w:pPr>
      <w:r w:rsidRPr="009308AF">
        <w:rPr>
          <w:lang w:val="en-US"/>
        </w:rPr>
        <w:t>4.1 Minimum set of functions defining the MME network product class</w:t>
      </w:r>
      <w:r w:rsidRPr="009308AF">
        <w:rPr>
          <w:lang w:val="en-US"/>
        </w:rPr>
        <w:tab/>
      </w:r>
      <w:r w:rsidR="00D01DF9">
        <w:fldChar w:fldCharType="begin"/>
      </w:r>
      <w:r w:rsidRPr="009308AF">
        <w:rPr>
          <w:lang w:val="en-US"/>
        </w:rPr>
        <w:instrText xml:space="preserve"> PAGEREF _Toc381264504 \h </w:instrText>
      </w:r>
      <w:r w:rsidR="00D01DF9">
        <w:fldChar w:fldCharType="separate"/>
      </w:r>
      <w:r w:rsidRPr="009308AF">
        <w:rPr>
          <w:lang w:val="en-US"/>
        </w:rPr>
        <w:t>5</w:t>
      </w:r>
      <w:r w:rsidR="00D01DF9">
        <w:fldChar w:fldCharType="end"/>
      </w:r>
    </w:p>
    <w:p w:rsidR="009308AF" w:rsidRPr="009308AF" w:rsidRDefault="009308AF">
      <w:pPr>
        <w:pStyle w:val="Verzeichnis2"/>
        <w:rPr>
          <w:rFonts w:ascii="Calibri" w:eastAsia="ＭＳ 明朝" w:hAnsi="Calibri"/>
          <w:sz w:val="22"/>
          <w:szCs w:val="22"/>
          <w:lang w:val="en-US"/>
        </w:rPr>
      </w:pPr>
      <w:r w:rsidRPr="009308AF">
        <w:rPr>
          <w:lang w:val="en-US"/>
        </w:rPr>
        <w:t>4.2 Scope of the SCAS for the MME network product class</w:t>
      </w:r>
      <w:r w:rsidRPr="009308AF">
        <w:rPr>
          <w:lang w:val="en-US"/>
        </w:rPr>
        <w:tab/>
      </w:r>
      <w:r w:rsidR="00D01DF9">
        <w:fldChar w:fldCharType="begin"/>
      </w:r>
      <w:r w:rsidRPr="009308AF">
        <w:rPr>
          <w:lang w:val="en-US"/>
        </w:rPr>
        <w:instrText xml:space="preserve"> PAGEREF _Toc381264505 \h </w:instrText>
      </w:r>
      <w:r w:rsidR="00D01DF9">
        <w:fldChar w:fldCharType="separate"/>
      </w:r>
      <w:r w:rsidRPr="009308AF">
        <w:rPr>
          <w:lang w:val="en-US"/>
        </w:rPr>
        <w:t>6</w:t>
      </w:r>
      <w:r w:rsidR="00D01DF9">
        <w:fldChar w:fldCharType="end"/>
      </w:r>
    </w:p>
    <w:p w:rsidR="009308AF" w:rsidRPr="009308AF" w:rsidRDefault="009308AF">
      <w:pPr>
        <w:pStyle w:val="Verzeichnis3"/>
        <w:rPr>
          <w:rFonts w:ascii="Calibri" w:eastAsia="ＭＳ 明朝" w:hAnsi="Calibri"/>
          <w:sz w:val="22"/>
          <w:szCs w:val="22"/>
          <w:lang w:val="en-US"/>
        </w:rPr>
      </w:pPr>
      <w:r w:rsidRPr="009308AF">
        <w:rPr>
          <w:lang w:val="en-US"/>
        </w:rPr>
        <w:t>4.2.1 3GPP-defined functionality</w:t>
      </w:r>
      <w:r w:rsidRPr="009308AF">
        <w:rPr>
          <w:lang w:val="en-US"/>
        </w:rPr>
        <w:tab/>
      </w:r>
      <w:r w:rsidR="00D01DF9">
        <w:fldChar w:fldCharType="begin"/>
      </w:r>
      <w:r w:rsidRPr="009308AF">
        <w:rPr>
          <w:lang w:val="en-US"/>
        </w:rPr>
        <w:instrText xml:space="preserve"> PAGEREF _Toc381264506 \h </w:instrText>
      </w:r>
      <w:r w:rsidR="00D01DF9">
        <w:fldChar w:fldCharType="separate"/>
      </w:r>
      <w:r w:rsidRPr="009308AF">
        <w:rPr>
          <w:lang w:val="en-US"/>
        </w:rPr>
        <w:t>6</w:t>
      </w:r>
      <w:r w:rsidR="00D01DF9">
        <w:fldChar w:fldCharType="end"/>
      </w:r>
    </w:p>
    <w:p w:rsidR="009308AF" w:rsidRPr="009308AF" w:rsidRDefault="009308AF">
      <w:pPr>
        <w:pStyle w:val="Verzeichnis3"/>
        <w:rPr>
          <w:rFonts w:ascii="Calibri" w:eastAsia="ＭＳ 明朝" w:hAnsi="Calibri"/>
          <w:sz w:val="22"/>
          <w:szCs w:val="22"/>
          <w:lang w:val="en-US"/>
        </w:rPr>
      </w:pPr>
      <w:r w:rsidRPr="009308AF">
        <w:rPr>
          <w:lang w:val="en-US"/>
        </w:rPr>
        <w:t>4.2.2 Non-3GPP-defined functionality</w:t>
      </w:r>
      <w:r w:rsidRPr="009308AF">
        <w:rPr>
          <w:lang w:val="en-US"/>
        </w:rPr>
        <w:tab/>
      </w:r>
      <w:r w:rsidR="00D01DF9">
        <w:fldChar w:fldCharType="begin"/>
      </w:r>
      <w:r w:rsidRPr="009308AF">
        <w:rPr>
          <w:lang w:val="en-US"/>
        </w:rPr>
        <w:instrText xml:space="preserve"> PAGEREF _Toc381264507 \h </w:instrText>
      </w:r>
      <w:r w:rsidR="00D01DF9">
        <w:fldChar w:fldCharType="separate"/>
      </w:r>
      <w:r w:rsidRPr="009308AF">
        <w:rPr>
          <w:lang w:val="en-US"/>
        </w:rPr>
        <w:t>6</w:t>
      </w:r>
      <w:r w:rsidR="00D01DF9">
        <w:fldChar w:fldCharType="end"/>
      </w:r>
    </w:p>
    <w:p w:rsidR="009308AF" w:rsidRPr="009308AF" w:rsidRDefault="009308AF">
      <w:pPr>
        <w:pStyle w:val="Verzeichnis3"/>
        <w:rPr>
          <w:rFonts w:ascii="Calibri" w:eastAsia="ＭＳ 明朝" w:hAnsi="Calibri"/>
          <w:sz w:val="22"/>
          <w:szCs w:val="22"/>
          <w:lang w:val="en-US"/>
        </w:rPr>
      </w:pPr>
      <w:r w:rsidRPr="009308AF">
        <w:rPr>
          <w:lang w:val="en-US"/>
        </w:rPr>
        <w:t>4.2.3 Interfaces</w:t>
      </w:r>
      <w:r w:rsidRPr="009308AF">
        <w:rPr>
          <w:lang w:val="en-US"/>
        </w:rPr>
        <w:tab/>
      </w:r>
      <w:r w:rsidR="00D01DF9">
        <w:fldChar w:fldCharType="begin"/>
      </w:r>
      <w:r w:rsidRPr="009308AF">
        <w:rPr>
          <w:lang w:val="en-US"/>
        </w:rPr>
        <w:instrText xml:space="preserve"> PAGEREF _Toc381264508 \h </w:instrText>
      </w:r>
      <w:r w:rsidR="00D01DF9">
        <w:fldChar w:fldCharType="separate"/>
      </w:r>
      <w:r w:rsidRPr="009308AF">
        <w:rPr>
          <w:lang w:val="en-US"/>
        </w:rPr>
        <w:t>6</w:t>
      </w:r>
      <w:r w:rsidR="00D01DF9">
        <w:fldChar w:fldCharType="end"/>
      </w:r>
    </w:p>
    <w:p w:rsidR="009308AF" w:rsidRPr="009308AF" w:rsidRDefault="009308AF">
      <w:pPr>
        <w:pStyle w:val="Verzeichnis1"/>
        <w:rPr>
          <w:rFonts w:ascii="Calibri" w:eastAsia="ＭＳ 明朝" w:hAnsi="Calibri"/>
          <w:szCs w:val="22"/>
          <w:lang w:val="en-US"/>
        </w:rPr>
      </w:pPr>
      <w:r w:rsidRPr="009308AF">
        <w:rPr>
          <w:lang w:val="en-US"/>
        </w:rPr>
        <w:t>5</w:t>
      </w:r>
      <w:r w:rsidRPr="009308AF">
        <w:rPr>
          <w:rFonts w:ascii="Calibri" w:eastAsia="ＭＳ 明朝" w:hAnsi="Calibri"/>
          <w:szCs w:val="22"/>
          <w:lang w:val="en-US"/>
        </w:rPr>
        <w:tab/>
      </w:r>
      <w:r w:rsidRPr="009308AF">
        <w:rPr>
          <w:lang w:val="en-US"/>
        </w:rPr>
        <w:t>Security Problem Definition</w:t>
      </w:r>
      <w:r w:rsidRPr="009308AF">
        <w:rPr>
          <w:lang w:val="en-US"/>
        </w:rPr>
        <w:tab/>
      </w:r>
      <w:r w:rsidR="00D01DF9">
        <w:fldChar w:fldCharType="begin"/>
      </w:r>
      <w:r w:rsidRPr="009308AF">
        <w:rPr>
          <w:lang w:val="en-US"/>
        </w:rPr>
        <w:instrText xml:space="preserve"> PAGEREF _Toc381264509 \h </w:instrText>
      </w:r>
      <w:r w:rsidR="00D01DF9">
        <w:fldChar w:fldCharType="separate"/>
      </w:r>
      <w:r w:rsidRPr="009308AF">
        <w:rPr>
          <w:lang w:val="en-US"/>
        </w:rPr>
        <w:t>7</w:t>
      </w:r>
      <w:r w:rsidR="00D01DF9">
        <w:fldChar w:fldCharType="end"/>
      </w:r>
    </w:p>
    <w:p w:rsidR="009308AF" w:rsidRPr="009308AF" w:rsidRDefault="009308AF">
      <w:pPr>
        <w:pStyle w:val="Verzeichnis2"/>
        <w:rPr>
          <w:rFonts w:ascii="Calibri" w:eastAsia="ＭＳ 明朝" w:hAnsi="Calibri"/>
          <w:sz w:val="22"/>
          <w:szCs w:val="22"/>
          <w:lang w:val="en-US"/>
        </w:rPr>
      </w:pPr>
      <w:r w:rsidRPr="009308AF">
        <w:rPr>
          <w:lang w:val="en-US"/>
        </w:rPr>
        <w:t>5.1</w:t>
      </w:r>
      <w:r w:rsidRPr="009308AF">
        <w:rPr>
          <w:rFonts w:ascii="Calibri" w:eastAsia="ＭＳ 明朝" w:hAnsi="Calibri"/>
          <w:sz w:val="22"/>
          <w:szCs w:val="22"/>
          <w:lang w:val="en-US"/>
        </w:rPr>
        <w:tab/>
      </w:r>
      <w:r w:rsidRPr="009308AF">
        <w:rPr>
          <w:lang w:val="en-US"/>
        </w:rPr>
        <w:t>Introduction</w:t>
      </w:r>
      <w:r w:rsidRPr="009308AF">
        <w:rPr>
          <w:lang w:val="en-US"/>
        </w:rPr>
        <w:tab/>
      </w:r>
      <w:r w:rsidR="00D01DF9">
        <w:fldChar w:fldCharType="begin"/>
      </w:r>
      <w:r w:rsidRPr="009308AF">
        <w:rPr>
          <w:lang w:val="en-US"/>
        </w:rPr>
        <w:instrText xml:space="preserve"> PAGEREF _Toc381264510 \h </w:instrText>
      </w:r>
      <w:r w:rsidR="00D01DF9">
        <w:fldChar w:fldCharType="separate"/>
      </w:r>
      <w:r w:rsidRPr="009308AF">
        <w:rPr>
          <w:lang w:val="en-US"/>
        </w:rPr>
        <w:t>7</w:t>
      </w:r>
      <w:r w:rsidR="00D01DF9">
        <w:fldChar w:fldCharType="end"/>
      </w:r>
    </w:p>
    <w:p w:rsidR="009308AF" w:rsidRPr="009308AF" w:rsidRDefault="009308AF">
      <w:pPr>
        <w:pStyle w:val="Verzeichnis2"/>
        <w:rPr>
          <w:rFonts w:ascii="Calibri" w:eastAsia="ＭＳ 明朝" w:hAnsi="Calibri"/>
          <w:sz w:val="22"/>
          <w:szCs w:val="22"/>
          <w:lang w:val="en-US"/>
        </w:rPr>
      </w:pPr>
      <w:r w:rsidRPr="009308AF">
        <w:rPr>
          <w:lang w:val="en-US"/>
        </w:rPr>
        <w:t>5.2</w:t>
      </w:r>
      <w:r w:rsidRPr="009308AF">
        <w:rPr>
          <w:rFonts w:ascii="Calibri" w:eastAsia="ＭＳ 明朝" w:hAnsi="Calibri"/>
          <w:sz w:val="22"/>
          <w:szCs w:val="22"/>
          <w:lang w:val="en-US"/>
        </w:rPr>
        <w:tab/>
      </w:r>
      <w:r w:rsidRPr="009308AF">
        <w:rPr>
          <w:lang w:val="en-US"/>
        </w:rPr>
        <w:t>Critical assets</w:t>
      </w:r>
      <w:r w:rsidRPr="009308AF">
        <w:rPr>
          <w:lang w:val="en-US"/>
        </w:rPr>
        <w:tab/>
      </w:r>
      <w:r w:rsidR="00D01DF9">
        <w:fldChar w:fldCharType="begin"/>
      </w:r>
      <w:r w:rsidRPr="009308AF">
        <w:rPr>
          <w:lang w:val="en-US"/>
        </w:rPr>
        <w:instrText xml:space="preserve"> PAGEREF _Toc381264511 \h </w:instrText>
      </w:r>
      <w:r w:rsidR="00D01DF9">
        <w:fldChar w:fldCharType="separate"/>
      </w:r>
      <w:r w:rsidRPr="009308AF">
        <w:rPr>
          <w:lang w:val="en-US"/>
        </w:rPr>
        <w:t>7</w:t>
      </w:r>
      <w:r w:rsidR="00D01DF9">
        <w:fldChar w:fldCharType="end"/>
      </w:r>
    </w:p>
    <w:p w:rsidR="009308AF" w:rsidRPr="009308AF" w:rsidRDefault="009308AF">
      <w:pPr>
        <w:pStyle w:val="Verzeichnis2"/>
        <w:rPr>
          <w:rFonts w:ascii="Calibri" w:eastAsia="ＭＳ 明朝" w:hAnsi="Calibri"/>
          <w:sz w:val="22"/>
          <w:szCs w:val="22"/>
          <w:lang w:val="en-US"/>
        </w:rPr>
      </w:pPr>
      <w:r w:rsidRPr="009308AF">
        <w:rPr>
          <w:lang w:val="en-US"/>
        </w:rPr>
        <w:t>5.3</w:t>
      </w:r>
      <w:r w:rsidRPr="009308AF">
        <w:rPr>
          <w:rFonts w:ascii="Calibri" w:eastAsia="ＭＳ 明朝" w:hAnsi="Calibri"/>
          <w:sz w:val="22"/>
          <w:szCs w:val="22"/>
          <w:lang w:val="en-US"/>
        </w:rPr>
        <w:tab/>
      </w:r>
      <w:r w:rsidRPr="009308AF">
        <w:rPr>
          <w:lang w:val="en-US"/>
        </w:rPr>
        <w:t>Analysis</w:t>
      </w:r>
      <w:r w:rsidRPr="009308AF">
        <w:rPr>
          <w:lang w:val="en-US"/>
        </w:rPr>
        <w:tab/>
      </w:r>
      <w:r w:rsidR="00D01DF9">
        <w:fldChar w:fldCharType="begin"/>
      </w:r>
      <w:r w:rsidRPr="009308AF">
        <w:rPr>
          <w:lang w:val="en-US"/>
        </w:rPr>
        <w:instrText xml:space="preserve"> PAGEREF _Toc381264512 \h </w:instrText>
      </w:r>
      <w:r w:rsidR="00D01DF9">
        <w:fldChar w:fldCharType="separate"/>
      </w:r>
      <w:r w:rsidRPr="009308AF">
        <w:rPr>
          <w:lang w:val="en-US"/>
        </w:rPr>
        <w:t>7</w:t>
      </w:r>
      <w:r w:rsidR="00D01DF9">
        <w:fldChar w:fldCharType="end"/>
      </w:r>
    </w:p>
    <w:p w:rsidR="009308AF" w:rsidRPr="009308AF" w:rsidRDefault="009308AF">
      <w:pPr>
        <w:pStyle w:val="Verzeichnis3"/>
        <w:rPr>
          <w:rFonts w:ascii="Calibri" w:eastAsia="ＭＳ 明朝" w:hAnsi="Calibri"/>
          <w:sz w:val="22"/>
          <w:szCs w:val="22"/>
          <w:lang w:val="en-US"/>
        </w:rPr>
      </w:pPr>
      <w:r w:rsidRPr="009308AF">
        <w:rPr>
          <w:lang w:val="en-US"/>
        </w:rPr>
        <w:t>5.3.1</w:t>
      </w:r>
      <w:r w:rsidRPr="009308AF">
        <w:rPr>
          <w:rFonts w:ascii="Calibri" w:eastAsia="ＭＳ 明朝" w:hAnsi="Calibri"/>
          <w:sz w:val="22"/>
          <w:szCs w:val="22"/>
          <w:lang w:val="en-US"/>
        </w:rPr>
        <w:tab/>
      </w:r>
      <w:r w:rsidRPr="009308AF">
        <w:rPr>
          <w:lang w:val="en-US"/>
        </w:rPr>
        <w:t>Inside attacker capabilities</w:t>
      </w:r>
      <w:r w:rsidRPr="009308AF">
        <w:rPr>
          <w:lang w:val="en-US"/>
        </w:rPr>
        <w:tab/>
      </w:r>
      <w:r w:rsidR="00D01DF9">
        <w:fldChar w:fldCharType="begin"/>
      </w:r>
      <w:r w:rsidRPr="009308AF">
        <w:rPr>
          <w:lang w:val="en-US"/>
        </w:rPr>
        <w:instrText xml:space="preserve"> PAGEREF _Toc381264513 \h </w:instrText>
      </w:r>
      <w:r w:rsidR="00D01DF9">
        <w:fldChar w:fldCharType="separate"/>
      </w:r>
      <w:r w:rsidRPr="009308AF">
        <w:rPr>
          <w:lang w:val="en-US"/>
        </w:rPr>
        <w:t>7</w:t>
      </w:r>
      <w:r w:rsidR="00D01DF9">
        <w:fldChar w:fldCharType="end"/>
      </w:r>
    </w:p>
    <w:p w:rsidR="009308AF" w:rsidRPr="009308AF" w:rsidRDefault="009308AF">
      <w:pPr>
        <w:pStyle w:val="Verzeichnis3"/>
        <w:rPr>
          <w:rFonts w:ascii="Calibri" w:eastAsia="ＭＳ 明朝" w:hAnsi="Calibri"/>
          <w:sz w:val="22"/>
          <w:szCs w:val="22"/>
          <w:lang w:val="en-US"/>
        </w:rPr>
      </w:pPr>
      <w:r w:rsidRPr="009308AF">
        <w:rPr>
          <w:lang w:val="en-US"/>
        </w:rPr>
        <w:t>5.3.2</w:t>
      </w:r>
      <w:r w:rsidRPr="009308AF">
        <w:rPr>
          <w:rFonts w:ascii="Calibri" w:eastAsia="ＭＳ 明朝" w:hAnsi="Calibri"/>
          <w:sz w:val="22"/>
          <w:szCs w:val="22"/>
          <w:lang w:val="en-US"/>
        </w:rPr>
        <w:tab/>
      </w:r>
      <w:r w:rsidRPr="009308AF">
        <w:rPr>
          <w:lang w:val="en-US"/>
        </w:rPr>
        <w:t>Types of attacks by insiders</w:t>
      </w:r>
      <w:r w:rsidRPr="009308AF">
        <w:rPr>
          <w:lang w:val="en-US"/>
        </w:rPr>
        <w:tab/>
      </w:r>
      <w:r w:rsidR="00D01DF9">
        <w:fldChar w:fldCharType="begin"/>
      </w:r>
      <w:r w:rsidRPr="009308AF">
        <w:rPr>
          <w:lang w:val="en-US"/>
        </w:rPr>
        <w:instrText xml:space="preserve"> PAGEREF _Toc381264514 \h </w:instrText>
      </w:r>
      <w:r w:rsidR="00D01DF9">
        <w:fldChar w:fldCharType="separate"/>
      </w:r>
      <w:r w:rsidRPr="009308AF">
        <w:rPr>
          <w:lang w:val="en-US"/>
        </w:rPr>
        <w:t>8</w:t>
      </w:r>
      <w:r w:rsidR="00D01DF9">
        <w:fldChar w:fldCharType="end"/>
      </w:r>
    </w:p>
    <w:p w:rsidR="009308AF" w:rsidRPr="009308AF" w:rsidRDefault="009308AF">
      <w:pPr>
        <w:pStyle w:val="Verzeichnis3"/>
        <w:rPr>
          <w:rFonts w:ascii="Calibri" w:eastAsia="ＭＳ 明朝" w:hAnsi="Calibri"/>
          <w:sz w:val="22"/>
          <w:szCs w:val="22"/>
          <w:lang w:val="en-US"/>
        </w:rPr>
      </w:pPr>
      <w:r w:rsidRPr="009308AF">
        <w:rPr>
          <w:lang w:val="en-US"/>
        </w:rPr>
        <w:t>5.3.3</w:t>
      </w:r>
      <w:r w:rsidRPr="009308AF">
        <w:rPr>
          <w:rFonts w:ascii="Calibri" w:eastAsia="ＭＳ 明朝" w:hAnsi="Calibri"/>
          <w:sz w:val="22"/>
          <w:szCs w:val="22"/>
          <w:lang w:val="en-US"/>
        </w:rPr>
        <w:tab/>
      </w:r>
      <w:r w:rsidRPr="009308AF">
        <w:rPr>
          <w:lang w:val="en-US"/>
        </w:rPr>
        <w:t>External attackers</w:t>
      </w:r>
      <w:r w:rsidRPr="009308AF">
        <w:rPr>
          <w:lang w:val="en-US"/>
        </w:rPr>
        <w:tab/>
      </w:r>
      <w:r w:rsidR="00D01DF9">
        <w:fldChar w:fldCharType="begin"/>
      </w:r>
      <w:r w:rsidRPr="009308AF">
        <w:rPr>
          <w:lang w:val="en-US"/>
        </w:rPr>
        <w:instrText xml:space="preserve"> PAGEREF _Toc381264515 \h </w:instrText>
      </w:r>
      <w:r w:rsidR="00D01DF9">
        <w:fldChar w:fldCharType="separate"/>
      </w:r>
      <w:r w:rsidRPr="009308AF">
        <w:rPr>
          <w:lang w:val="en-US"/>
        </w:rPr>
        <w:t>9</w:t>
      </w:r>
      <w:r w:rsidR="00D01DF9">
        <w:fldChar w:fldCharType="end"/>
      </w:r>
    </w:p>
    <w:p w:rsidR="009308AF" w:rsidRPr="009308AF" w:rsidRDefault="009308AF">
      <w:pPr>
        <w:pStyle w:val="Verzeichnis3"/>
        <w:rPr>
          <w:rFonts w:ascii="Calibri" w:eastAsia="ＭＳ 明朝" w:hAnsi="Calibri"/>
          <w:sz w:val="22"/>
          <w:szCs w:val="22"/>
          <w:lang w:val="en-US"/>
        </w:rPr>
      </w:pPr>
      <w:r w:rsidRPr="009308AF">
        <w:rPr>
          <w:lang w:val="en-US"/>
        </w:rPr>
        <w:t>5.3.4</w:t>
      </w:r>
      <w:r w:rsidRPr="009308AF">
        <w:rPr>
          <w:rFonts w:ascii="Calibri" w:eastAsia="ＭＳ 明朝" w:hAnsi="Calibri"/>
          <w:sz w:val="22"/>
          <w:szCs w:val="22"/>
          <w:lang w:val="en-US"/>
        </w:rPr>
        <w:tab/>
      </w:r>
      <w:r w:rsidRPr="009308AF">
        <w:rPr>
          <w:lang w:val="en-US"/>
        </w:rPr>
        <w:t>Attacker strength</w:t>
      </w:r>
      <w:r w:rsidRPr="009308AF">
        <w:rPr>
          <w:lang w:val="en-US"/>
        </w:rPr>
        <w:tab/>
      </w:r>
      <w:r w:rsidR="00D01DF9">
        <w:fldChar w:fldCharType="begin"/>
      </w:r>
      <w:r w:rsidRPr="009308AF">
        <w:rPr>
          <w:lang w:val="en-US"/>
        </w:rPr>
        <w:instrText xml:space="preserve"> PAGEREF _Toc381264516 \h </w:instrText>
      </w:r>
      <w:r w:rsidR="00D01DF9">
        <w:fldChar w:fldCharType="separate"/>
      </w:r>
      <w:r w:rsidRPr="009308AF">
        <w:rPr>
          <w:lang w:val="en-US"/>
        </w:rPr>
        <w:t>9</w:t>
      </w:r>
      <w:r w:rsidR="00D01DF9">
        <w:fldChar w:fldCharType="end"/>
      </w:r>
    </w:p>
    <w:p w:rsidR="009308AF" w:rsidRPr="009308AF" w:rsidRDefault="009308AF">
      <w:pPr>
        <w:pStyle w:val="Verzeichnis2"/>
        <w:rPr>
          <w:rFonts w:ascii="Calibri" w:eastAsia="ＭＳ 明朝" w:hAnsi="Calibri"/>
          <w:sz w:val="22"/>
          <w:szCs w:val="22"/>
          <w:lang w:val="en-US"/>
        </w:rPr>
      </w:pPr>
      <w:r w:rsidRPr="009308AF">
        <w:rPr>
          <w:lang w:val="en-US"/>
        </w:rPr>
        <w:t>5.4</w:t>
      </w:r>
      <w:r w:rsidRPr="009308AF">
        <w:rPr>
          <w:rFonts w:ascii="Calibri" w:eastAsia="ＭＳ 明朝" w:hAnsi="Calibri"/>
          <w:sz w:val="22"/>
          <w:szCs w:val="22"/>
          <w:lang w:val="en-US"/>
        </w:rPr>
        <w:tab/>
      </w:r>
      <w:r w:rsidRPr="009308AF">
        <w:rPr>
          <w:lang w:val="en-US"/>
        </w:rPr>
        <w:t>Threats</w:t>
      </w:r>
      <w:r w:rsidRPr="009308AF">
        <w:rPr>
          <w:lang w:val="en-US"/>
        </w:rPr>
        <w:tab/>
      </w:r>
      <w:r w:rsidR="00D01DF9">
        <w:fldChar w:fldCharType="begin"/>
      </w:r>
      <w:r w:rsidRPr="009308AF">
        <w:rPr>
          <w:lang w:val="en-US"/>
        </w:rPr>
        <w:instrText xml:space="preserve"> PAGEREF _Toc381264517 \h </w:instrText>
      </w:r>
      <w:r w:rsidR="00D01DF9">
        <w:fldChar w:fldCharType="separate"/>
      </w:r>
      <w:r w:rsidRPr="009308AF">
        <w:rPr>
          <w:lang w:val="en-US"/>
        </w:rPr>
        <w:t>9</w:t>
      </w:r>
      <w:r w:rsidR="00D01DF9">
        <w:fldChar w:fldCharType="end"/>
      </w:r>
    </w:p>
    <w:p w:rsidR="009308AF" w:rsidRPr="009308AF" w:rsidRDefault="009308AF">
      <w:pPr>
        <w:pStyle w:val="Verzeichnis3"/>
        <w:rPr>
          <w:rFonts w:ascii="Calibri" w:eastAsia="ＭＳ 明朝" w:hAnsi="Calibri"/>
          <w:sz w:val="22"/>
          <w:szCs w:val="22"/>
          <w:lang w:val="en-US"/>
        </w:rPr>
      </w:pPr>
      <w:r w:rsidRPr="009308AF">
        <w:rPr>
          <w:lang w:val="en-US"/>
        </w:rPr>
        <w:t>5.4.1 Threats relating to 3GPP-defined interfaces</w:t>
      </w:r>
      <w:r w:rsidRPr="009308AF">
        <w:rPr>
          <w:lang w:val="en-US"/>
        </w:rPr>
        <w:tab/>
      </w:r>
      <w:r w:rsidR="00D01DF9">
        <w:fldChar w:fldCharType="begin"/>
      </w:r>
      <w:r w:rsidRPr="009308AF">
        <w:rPr>
          <w:lang w:val="en-US"/>
        </w:rPr>
        <w:instrText xml:space="preserve"> PAGEREF _Toc381264518 \h </w:instrText>
      </w:r>
      <w:r w:rsidR="00D01DF9">
        <w:fldChar w:fldCharType="separate"/>
      </w:r>
      <w:r w:rsidRPr="009308AF">
        <w:rPr>
          <w:lang w:val="en-US"/>
        </w:rPr>
        <w:t>9</w:t>
      </w:r>
      <w:r w:rsidR="00D01DF9">
        <w:fldChar w:fldCharType="end"/>
      </w:r>
    </w:p>
    <w:p w:rsidR="009308AF" w:rsidRPr="009308AF" w:rsidRDefault="009308AF">
      <w:pPr>
        <w:pStyle w:val="Verzeichnis3"/>
        <w:rPr>
          <w:rFonts w:ascii="Calibri" w:eastAsia="ＭＳ 明朝" w:hAnsi="Calibri"/>
          <w:sz w:val="22"/>
          <w:szCs w:val="22"/>
          <w:lang w:val="en-US"/>
        </w:rPr>
      </w:pPr>
      <w:r w:rsidRPr="009308AF">
        <w:rPr>
          <w:lang w:val="en-US"/>
        </w:rPr>
        <w:t>5.4.2 Other Threats</w:t>
      </w:r>
      <w:r w:rsidRPr="009308AF">
        <w:rPr>
          <w:lang w:val="en-US"/>
        </w:rPr>
        <w:tab/>
      </w:r>
      <w:r w:rsidR="00D01DF9">
        <w:fldChar w:fldCharType="begin"/>
      </w:r>
      <w:r w:rsidRPr="009308AF">
        <w:rPr>
          <w:lang w:val="en-US"/>
        </w:rPr>
        <w:instrText xml:space="preserve"> PAGEREF _Toc381264519 \h </w:instrText>
      </w:r>
      <w:r w:rsidR="00D01DF9">
        <w:fldChar w:fldCharType="separate"/>
      </w:r>
      <w:r w:rsidRPr="009308AF">
        <w:rPr>
          <w:lang w:val="en-US"/>
        </w:rPr>
        <w:t>10</w:t>
      </w:r>
      <w:r w:rsidR="00D01DF9">
        <w:fldChar w:fldCharType="end"/>
      </w:r>
    </w:p>
    <w:p w:rsidR="009308AF" w:rsidRPr="009308AF" w:rsidRDefault="009308AF">
      <w:pPr>
        <w:pStyle w:val="Verzeichnis4"/>
        <w:rPr>
          <w:rFonts w:ascii="Calibri" w:eastAsia="ＭＳ 明朝" w:hAnsi="Calibri"/>
          <w:sz w:val="22"/>
          <w:szCs w:val="22"/>
          <w:lang w:val="en-US"/>
        </w:rPr>
      </w:pPr>
      <w:r w:rsidRPr="009308AF">
        <w:rPr>
          <w:lang w:val="en-US" w:eastAsia="zh-CN"/>
        </w:rPr>
        <w:t>5.4.2.1 T3 Threats from the compromised UE or misbehaving UE</w:t>
      </w:r>
      <w:r w:rsidRPr="009308AF">
        <w:rPr>
          <w:lang w:val="en-US"/>
        </w:rPr>
        <w:tab/>
      </w:r>
      <w:r w:rsidR="00D01DF9">
        <w:fldChar w:fldCharType="begin"/>
      </w:r>
      <w:r w:rsidRPr="009308AF">
        <w:rPr>
          <w:lang w:val="en-US"/>
        </w:rPr>
        <w:instrText xml:space="preserve"> PAGEREF _Toc381264520 \h </w:instrText>
      </w:r>
      <w:r w:rsidR="00D01DF9">
        <w:fldChar w:fldCharType="separate"/>
      </w:r>
      <w:r w:rsidRPr="009308AF">
        <w:rPr>
          <w:lang w:val="en-US"/>
        </w:rPr>
        <w:t>10</w:t>
      </w:r>
      <w:r w:rsidR="00D01DF9">
        <w:fldChar w:fldCharType="end"/>
      </w:r>
    </w:p>
    <w:p w:rsidR="009308AF" w:rsidRPr="009308AF" w:rsidRDefault="009308AF">
      <w:pPr>
        <w:pStyle w:val="Verzeichnis4"/>
        <w:rPr>
          <w:rFonts w:ascii="Calibri" w:eastAsia="ＭＳ 明朝" w:hAnsi="Calibri"/>
          <w:sz w:val="22"/>
          <w:szCs w:val="22"/>
          <w:lang w:val="en-US"/>
        </w:rPr>
      </w:pPr>
      <w:r w:rsidRPr="009308AF">
        <w:rPr>
          <w:lang w:val="en-US"/>
        </w:rPr>
        <w:t>5.4.2.2</w:t>
      </w:r>
      <w:r w:rsidRPr="009308AF">
        <w:rPr>
          <w:lang w:val="en-US" w:eastAsia="zh-CN"/>
        </w:rPr>
        <w:t xml:space="preserve"> Security threats on MME software package integrity and anti-virus</w:t>
      </w:r>
      <w:r w:rsidRPr="009308AF">
        <w:rPr>
          <w:lang w:val="en-US"/>
        </w:rPr>
        <w:tab/>
      </w:r>
      <w:r w:rsidR="00D01DF9">
        <w:fldChar w:fldCharType="begin"/>
      </w:r>
      <w:r w:rsidRPr="009308AF">
        <w:rPr>
          <w:lang w:val="en-US"/>
        </w:rPr>
        <w:instrText xml:space="preserve"> PAGEREF _Toc381264521 \h </w:instrText>
      </w:r>
      <w:r w:rsidR="00D01DF9">
        <w:fldChar w:fldCharType="separate"/>
      </w:r>
      <w:r w:rsidRPr="009308AF">
        <w:rPr>
          <w:lang w:val="en-US"/>
        </w:rPr>
        <w:t>10</w:t>
      </w:r>
      <w:r w:rsidR="00D01DF9">
        <w:fldChar w:fldCharType="end"/>
      </w:r>
    </w:p>
    <w:p w:rsidR="009308AF" w:rsidRPr="009308AF" w:rsidRDefault="009308AF">
      <w:pPr>
        <w:pStyle w:val="Verzeichnis4"/>
        <w:rPr>
          <w:rFonts w:ascii="Calibri" w:eastAsia="ＭＳ 明朝" w:hAnsi="Calibri"/>
          <w:sz w:val="22"/>
          <w:szCs w:val="22"/>
          <w:lang w:val="en-US"/>
        </w:rPr>
      </w:pPr>
      <w:r w:rsidRPr="009308AF">
        <w:rPr>
          <w:lang w:val="en-US" w:eastAsia="zh-CN"/>
        </w:rPr>
        <w:t>5.4.2.3 T2 Disclosure of sensitive information in the storage</w:t>
      </w:r>
      <w:r w:rsidRPr="009308AF">
        <w:rPr>
          <w:lang w:val="en-US"/>
        </w:rPr>
        <w:tab/>
      </w:r>
      <w:r w:rsidR="00D01DF9">
        <w:fldChar w:fldCharType="begin"/>
      </w:r>
      <w:r w:rsidRPr="009308AF">
        <w:rPr>
          <w:lang w:val="en-US"/>
        </w:rPr>
        <w:instrText xml:space="preserve"> PAGEREF _Toc381264522 \h </w:instrText>
      </w:r>
      <w:r w:rsidR="00D01DF9">
        <w:fldChar w:fldCharType="separate"/>
      </w:r>
      <w:r w:rsidRPr="009308AF">
        <w:rPr>
          <w:lang w:val="en-US"/>
        </w:rPr>
        <w:t>10</w:t>
      </w:r>
      <w:r w:rsidR="00D01DF9">
        <w:fldChar w:fldCharType="end"/>
      </w:r>
    </w:p>
    <w:p w:rsidR="009308AF" w:rsidRPr="009308AF" w:rsidRDefault="009308AF">
      <w:pPr>
        <w:pStyle w:val="Verzeichnis4"/>
        <w:rPr>
          <w:rFonts w:ascii="Calibri" w:eastAsia="ＭＳ 明朝" w:hAnsi="Calibri"/>
          <w:sz w:val="22"/>
          <w:szCs w:val="22"/>
          <w:lang w:val="en-US"/>
        </w:rPr>
      </w:pPr>
      <w:r w:rsidRPr="009308AF">
        <w:rPr>
          <w:lang w:val="en-US" w:eastAsia="zh-CN"/>
        </w:rPr>
        <w:t>5.4.2.4 T1 Threat from the Internal attacks</w:t>
      </w:r>
      <w:r w:rsidRPr="009308AF">
        <w:rPr>
          <w:lang w:val="en-US"/>
        </w:rPr>
        <w:tab/>
      </w:r>
      <w:r w:rsidR="00D01DF9">
        <w:fldChar w:fldCharType="begin"/>
      </w:r>
      <w:r w:rsidRPr="009308AF">
        <w:rPr>
          <w:lang w:val="en-US"/>
        </w:rPr>
        <w:instrText xml:space="preserve"> PAGEREF _Toc381264523 \h </w:instrText>
      </w:r>
      <w:r w:rsidR="00D01DF9">
        <w:fldChar w:fldCharType="separate"/>
      </w:r>
      <w:r w:rsidRPr="009308AF">
        <w:rPr>
          <w:lang w:val="en-US"/>
        </w:rPr>
        <w:t>10</w:t>
      </w:r>
      <w:r w:rsidR="00D01DF9">
        <w:fldChar w:fldCharType="end"/>
      </w:r>
    </w:p>
    <w:p w:rsidR="009308AF" w:rsidRPr="009308AF" w:rsidRDefault="009308AF">
      <w:pPr>
        <w:pStyle w:val="Verzeichnis4"/>
        <w:rPr>
          <w:rFonts w:ascii="Calibri" w:eastAsia="ＭＳ 明朝" w:hAnsi="Calibri"/>
          <w:sz w:val="22"/>
          <w:szCs w:val="22"/>
          <w:lang w:val="en-US"/>
        </w:rPr>
      </w:pPr>
      <w:r w:rsidRPr="009308AF">
        <w:rPr>
          <w:lang w:val="en-US"/>
        </w:rPr>
        <w:t>5.4.2.5</w:t>
      </w:r>
      <w:r w:rsidRPr="009308AF">
        <w:rPr>
          <w:lang w:val="en-US" w:eastAsia="zh-CN"/>
        </w:rPr>
        <w:t xml:space="preserve"> Security threats on MME management and maintenance interfaces</w:t>
      </w:r>
      <w:r w:rsidRPr="009308AF">
        <w:rPr>
          <w:lang w:val="en-US"/>
        </w:rPr>
        <w:tab/>
      </w:r>
      <w:r w:rsidR="00D01DF9">
        <w:fldChar w:fldCharType="begin"/>
      </w:r>
      <w:r w:rsidRPr="009308AF">
        <w:rPr>
          <w:lang w:val="en-US"/>
        </w:rPr>
        <w:instrText xml:space="preserve"> PAGEREF _Toc381264524 \h </w:instrText>
      </w:r>
      <w:r w:rsidR="00D01DF9">
        <w:fldChar w:fldCharType="separate"/>
      </w:r>
      <w:r w:rsidRPr="009308AF">
        <w:rPr>
          <w:lang w:val="en-US"/>
        </w:rPr>
        <w:t>11</w:t>
      </w:r>
      <w:r w:rsidR="00D01DF9">
        <w:fldChar w:fldCharType="end"/>
      </w:r>
    </w:p>
    <w:p w:rsidR="009308AF" w:rsidRPr="009308AF" w:rsidRDefault="009308AF">
      <w:pPr>
        <w:pStyle w:val="Verzeichnis4"/>
        <w:rPr>
          <w:rFonts w:ascii="Calibri" w:eastAsia="ＭＳ 明朝" w:hAnsi="Calibri"/>
          <w:sz w:val="22"/>
          <w:szCs w:val="22"/>
          <w:lang w:val="en-US"/>
        </w:rPr>
      </w:pPr>
      <w:r w:rsidRPr="009308AF">
        <w:rPr>
          <w:lang w:val="en-US"/>
        </w:rPr>
        <w:t>5.4.2.6</w:t>
      </w:r>
      <w:r w:rsidRPr="009308AF">
        <w:rPr>
          <w:lang w:val="en-US" w:eastAsia="zh-CN"/>
        </w:rPr>
        <w:t xml:space="preserve"> Security threats on MME user account and password management</w:t>
      </w:r>
      <w:r w:rsidRPr="009308AF">
        <w:rPr>
          <w:lang w:val="en-US"/>
        </w:rPr>
        <w:tab/>
      </w:r>
      <w:r w:rsidR="00D01DF9">
        <w:fldChar w:fldCharType="begin"/>
      </w:r>
      <w:r w:rsidRPr="009308AF">
        <w:rPr>
          <w:lang w:val="en-US"/>
        </w:rPr>
        <w:instrText xml:space="preserve"> PAGEREF _Toc381264525 \h </w:instrText>
      </w:r>
      <w:r w:rsidR="00D01DF9">
        <w:fldChar w:fldCharType="separate"/>
      </w:r>
      <w:r w:rsidRPr="009308AF">
        <w:rPr>
          <w:lang w:val="en-US"/>
        </w:rPr>
        <w:t>11</w:t>
      </w:r>
      <w:r w:rsidR="00D01DF9">
        <w:fldChar w:fldCharType="end"/>
      </w:r>
    </w:p>
    <w:p w:rsidR="009308AF" w:rsidRPr="009308AF" w:rsidRDefault="009308AF">
      <w:pPr>
        <w:pStyle w:val="Verzeichnis4"/>
        <w:rPr>
          <w:rFonts w:ascii="Calibri" w:eastAsia="ＭＳ 明朝" w:hAnsi="Calibri"/>
          <w:sz w:val="22"/>
          <w:szCs w:val="22"/>
          <w:lang w:val="en-US"/>
        </w:rPr>
      </w:pPr>
      <w:r w:rsidRPr="009308AF">
        <w:rPr>
          <w:lang w:val="en-US" w:eastAsia="zh-CN"/>
        </w:rPr>
        <w:t>5.4.2.7 Threats of User identities</w:t>
      </w:r>
      <w:r w:rsidRPr="009308AF">
        <w:rPr>
          <w:lang w:val="en-US"/>
        </w:rPr>
        <w:tab/>
      </w:r>
      <w:r w:rsidR="00D01DF9">
        <w:fldChar w:fldCharType="begin"/>
      </w:r>
      <w:r w:rsidRPr="009308AF">
        <w:rPr>
          <w:lang w:val="en-US"/>
        </w:rPr>
        <w:instrText xml:space="preserve"> PAGEREF _Toc381264526 \h </w:instrText>
      </w:r>
      <w:r w:rsidR="00D01DF9">
        <w:fldChar w:fldCharType="separate"/>
      </w:r>
      <w:r w:rsidRPr="009308AF">
        <w:rPr>
          <w:lang w:val="en-US"/>
        </w:rPr>
        <w:t>11</w:t>
      </w:r>
      <w:r w:rsidR="00D01DF9">
        <w:fldChar w:fldCharType="end"/>
      </w:r>
    </w:p>
    <w:p w:rsidR="009308AF" w:rsidRPr="009308AF" w:rsidRDefault="009308AF">
      <w:pPr>
        <w:pStyle w:val="Verzeichnis2"/>
        <w:rPr>
          <w:rFonts w:ascii="Calibri" w:eastAsia="ＭＳ 明朝" w:hAnsi="Calibri"/>
          <w:sz w:val="22"/>
          <w:szCs w:val="22"/>
          <w:lang w:val="en-US"/>
        </w:rPr>
      </w:pPr>
      <w:r w:rsidRPr="009308AF">
        <w:rPr>
          <w:lang w:val="en-US"/>
        </w:rPr>
        <w:t>5.5</w:t>
      </w:r>
      <w:r w:rsidRPr="009308AF">
        <w:rPr>
          <w:rFonts w:ascii="Calibri" w:eastAsia="ＭＳ 明朝" w:hAnsi="Calibri"/>
          <w:sz w:val="22"/>
          <w:szCs w:val="22"/>
          <w:lang w:val="en-US"/>
        </w:rPr>
        <w:tab/>
      </w:r>
      <w:r w:rsidRPr="009308AF">
        <w:rPr>
          <w:lang w:val="en-US"/>
        </w:rPr>
        <w:t>Security objectives</w:t>
      </w:r>
      <w:r w:rsidRPr="009308AF">
        <w:rPr>
          <w:lang w:val="en-US"/>
        </w:rPr>
        <w:tab/>
      </w:r>
      <w:r w:rsidR="00D01DF9">
        <w:fldChar w:fldCharType="begin"/>
      </w:r>
      <w:r w:rsidRPr="009308AF">
        <w:rPr>
          <w:lang w:val="en-US"/>
        </w:rPr>
        <w:instrText xml:space="preserve"> PAGEREF _Toc381264527 \h </w:instrText>
      </w:r>
      <w:r w:rsidR="00D01DF9">
        <w:fldChar w:fldCharType="separate"/>
      </w:r>
      <w:r w:rsidRPr="009308AF">
        <w:rPr>
          <w:lang w:val="en-US"/>
        </w:rPr>
        <w:t>11</w:t>
      </w:r>
      <w:r w:rsidR="00D01DF9">
        <w:fldChar w:fldCharType="end"/>
      </w:r>
    </w:p>
    <w:p w:rsidR="009308AF" w:rsidRPr="009308AF" w:rsidRDefault="009308AF">
      <w:pPr>
        <w:pStyle w:val="Verzeichnis3"/>
        <w:rPr>
          <w:rFonts w:ascii="Calibri" w:eastAsia="ＭＳ 明朝" w:hAnsi="Calibri"/>
          <w:sz w:val="22"/>
          <w:szCs w:val="22"/>
          <w:lang w:val="en-US"/>
        </w:rPr>
      </w:pPr>
      <w:r w:rsidRPr="009308AF">
        <w:rPr>
          <w:lang w:val="en-US"/>
        </w:rPr>
        <w:t>5.5.1 Objectives relating to 3GPP-defined interfaces</w:t>
      </w:r>
      <w:r w:rsidRPr="009308AF">
        <w:rPr>
          <w:lang w:val="en-US"/>
        </w:rPr>
        <w:tab/>
      </w:r>
      <w:r w:rsidR="00D01DF9">
        <w:fldChar w:fldCharType="begin"/>
      </w:r>
      <w:r w:rsidRPr="009308AF">
        <w:rPr>
          <w:lang w:val="en-US"/>
        </w:rPr>
        <w:instrText xml:space="preserve"> PAGEREF _Toc381264528 \h </w:instrText>
      </w:r>
      <w:r w:rsidR="00D01DF9">
        <w:fldChar w:fldCharType="separate"/>
      </w:r>
      <w:r w:rsidRPr="009308AF">
        <w:rPr>
          <w:lang w:val="en-US"/>
        </w:rPr>
        <w:t>11</w:t>
      </w:r>
      <w:r w:rsidR="00D01DF9">
        <w:fldChar w:fldCharType="end"/>
      </w:r>
    </w:p>
    <w:p w:rsidR="009308AF" w:rsidRPr="009308AF" w:rsidRDefault="009308AF">
      <w:pPr>
        <w:pStyle w:val="Verzeichnis3"/>
        <w:rPr>
          <w:rFonts w:ascii="Calibri" w:eastAsia="ＭＳ 明朝" w:hAnsi="Calibri"/>
          <w:sz w:val="22"/>
          <w:szCs w:val="22"/>
          <w:lang w:val="en-US"/>
        </w:rPr>
      </w:pPr>
      <w:r w:rsidRPr="009308AF">
        <w:rPr>
          <w:lang w:val="en-US"/>
        </w:rPr>
        <w:t>5.5.2 Other Objectives</w:t>
      </w:r>
      <w:r w:rsidRPr="009308AF">
        <w:rPr>
          <w:lang w:val="en-US"/>
        </w:rPr>
        <w:tab/>
      </w:r>
      <w:r w:rsidR="00D01DF9">
        <w:fldChar w:fldCharType="begin"/>
      </w:r>
      <w:r w:rsidRPr="009308AF">
        <w:rPr>
          <w:lang w:val="en-US"/>
        </w:rPr>
        <w:instrText xml:space="preserve"> PAGEREF _Toc381264529 \h </w:instrText>
      </w:r>
      <w:r w:rsidR="00D01DF9">
        <w:fldChar w:fldCharType="separate"/>
      </w:r>
      <w:r w:rsidRPr="009308AF">
        <w:rPr>
          <w:lang w:val="en-US"/>
        </w:rPr>
        <w:t>12</w:t>
      </w:r>
      <w:r w:rsidR="00D01DF9">
        <w:fldChar w:fldCharType="end"/>
      </w:r>
    </w:p>
    <w:p w:rsidR="009308AF" w:rsidRPr="009308AF" w:rsidRDefault="009308AF">
      <w:pPr>
        <w:pStyle w:val="Verzeichnis1"/>
        <w:rPr>
          <w:rFonts w:ascii="Calibri" w:eastAsia="ＭＳ 明朝" w:hAnsi="Calibri"/>
          <w:szCs w:val="22"/>
          <w:lang w:val="en-US"/>
        </w:rPr>
      </w:pPr>
      <w:r w:rsidRPr="009308AF">
        <w:rPr>
          <w:lang w:val="en-US"/>
        </w:rPr>
        <w:t>6</w:t>
      </w:r>
      <w:r w:rsidRPr="009308AF">
        <w:rPr>
          <w:rFonts w:ascii="Calibri" w:eastAsia="ＭＳ 明朝" w:hAnsi="Calibri"/>
          <w:szCs w:val="22"/>
          <w:lang w:val="en-US"/>
        </w:rPr>
        <w:tab/>
      </w:r>
      <w:r w:rsidRPr="009308AF">
        <w:rPr>
          <w:lang w:val="en-US"/>
        </w:rPr>
        <w:t>Security Functional Requirements</w:t>
      </w:r>
      <w:r w:rsidRPr="009308AF">
        <w:rPr>
          <w:lang w:val="en-US"/>
        </w:rPr>
        <w:tab/>
      </w:r>
      <w:r w:rsidR="00D01DF9">
        <w:fldChar w:fldCharType="begin"/>
      </w:r>
      <w:r w:rsidRPr="009308AF">
        <w:rPr>
          <w:lang w:val="en-US"/>
        </w:rPr>
        <w:instrText xml:space="preserve"> PAGEREF _Toc381264530 \h </w:instrText>
      </w:r>
      <w:r w:rsidR="00D01DF9">
        <w:fldChar w:fldCharType="separate"/>
      </w:r>
      <w:r w:rsidRPr="009308AF">
        <w:rPr>
          <w:lang w:val="en-US"/>
        </w:rPr>
        <w:t>12</w:t>
      </w:r>
      <w:r w:rsidR="00D01DF9">
        <w:fldChar w:fldCharType="end"/>
      </w:r>
    </w:p>
    <w:p w:rsidR="009308AF" w:rsidRPr="009308AF" w:rsidRDefault="009308AF">
      <w:pPr>
        <w:pStyle w:val="Verzeichnis2"/>
        <w:rPr>
          <w:rFonts w:ascii="Calibri" w:eastAsia="ＭＳ 明朝" w:hAnsi="Calibri"/>
          <w:sz w:val="22"/>
          <w:szCs w:val="22"/>
          <w:lang w:val="en-US"/>
        </w:rPr>
      </w:pPr>
      <w:r w:rsidRPr="009308AF">
        <w:rPr>
          <w:lang w:val="en-US"/>
        </w:rPr>
        <w:t>6.1</w:t>
      </w:r>
      <w:r w:rsidRPr="009308AF">
        <w:rPr>
          <w:rFonts w:ascii="Calibri" w:eastAsia="ＭＳ 明朝" w:hAnsi="Calibri"/>
          <w:sz w:val="22"/>
          <w:szCs w:val="22"/>
          <w:lang w:val="en-US"/>
        </w:rPr>
        <w:tab/>
      </w:r>
      <w:r w:rsidRPr="009308AF">
        <w:rPr>
          <w:lang w:val="en-US"/>
        </w:rPr>
        <w:t>Introduction</w:t>
      </w:r>
      <w:r w:rsidRPr="009308AF">
        <w:rPr>
          <w:lang w:val="en-US"/>
        </w:rPr>
        <w:tab/>
      </w:r>
      <w:r w:rsidR="00D01DF9">
        <w:fldChar w:fldCharType="begin"/>
      </w:r>
      <w:r w:rsidRPr="009308AF">
        <w:rPr>
          <w:lang w:val="en-US"/>
        </w:rPr>
        <w:instrText xml:space="preserve"> PAGEREF _Toc381264531 \h </w:instrText>
      </w:r>
      <w:r w:rsidR="00D01DF9">
        <w:fldChar w:fldCharType="separate"/>
      </w:r>
      <w:r w:rsidRPr="009308AF">
        <w:rPr>
          <w:lang w:val="en-US"/>
        </w:rPr>
        <w:t>12</w:t>
      </w:r>
      <w:r w:rsidR="00D01DF9">
        <w:fldChar w:fldCharType="end"/>
      </w:r>
    </w:p>
    <w:p w:rsidR="009308AF" w:rsidRPr="009308AF" w:rsidRDefault="009308AF">
      <w:pPr>
        <w:pStyle w:val="Verzeichnis2"/>
        <w:rPr>
          <w:rFonts w:ascii="Calibri" w:eastAsia="ＭＳ 明朝" w:hAnsi="Calibri"/>
          <w:sz w:val="22"/>
          <w:szCs w:val="22"/>
          <w:lang w:val="en-US"/>
        </w:rPr>
      </w:pPr>
      <w:r w:rsidRPr="009308AF">
        <w:rPr>
          <w:lang w:val="en-US"/>
        </w:rPr>
        <w:t>6.2</w:t>
      </w:r>
      <w:r w:rsidRPr="009308AF">
        <w:rPr>
          <w:rFonts w:ascii="Calibri" w:eastAsia="ＭＳ 明朝" w:hAnsi="Calibri"/>
          <w:sz w:val="22"/>
          <w:szCs w:val="22"/>
          <w:lang w:val="en-US"/>
        </w:rPr>
        <w:tab/>
      </w:r>
      <w:r w:rsidRPr="009308AF">
        <w:rPr>
          <w:lang w:val="en-US"/>
        </w:rPr>
        <w:t>Security Functional Requirements Deriving from 3GPP Specifications</w:t>
      </w:r>
      <w:r w:rsidRPr="009308AF">
        <w:rPr>
          <w:lang w:val="en-US"/>
        </w:rPr>
        <w:tab/>
      </w:r>
      <w:r w:rsidR="00D01DF9">
        <w:fldChar w:fldCharType="begin"/>
      </w:r>
      <w:r w:rsidRPr="009308AF">
        <w:rPr>
          <w:lang w:val="en-US"/>
        </w:rPr>
        <w:instrText xml:space="preserve"> PAGEREF _Toc381264532 \h </w:instrText>
      </w:r>
      <w:r w:rsidR="00D01DF9">
        <w:fldChar w:fldCharType="separate"/>
      </w:r>
      <w:r w:rsidRPr="009308AF">
        <w:rPr>
          <w:lang w:val="en-US"/>
        </w:rPr>
        <w:t>12</w:t>
      </w:r>
      <w:r w:rsidR="00D01DF9">
        <w:fldChar w:fldCharType="end"/>
      </w:r>
    </w:p>
    <w:p w:rsidR="009308AF" w:rsidRPr="009308AF" w:rsidRDefault="009308AF">
      <w:pPr>
        <w:pStyle w:val="Verzeichnis2"/>
        <w:rPr>
          <w:rFonts w:ascii="Calibri" w:eastAsia="ＭＳ 明朝" w:hAnsi="Calibri"/>
          <w:sz w:val="22"/>
          <w:szCs w:val="22"/>
          <w:lang w:val="en-US"/>
        </w:rPr>
      </w:pPr>
      <w:r w:rsidRPr="009308AF">
        <w:rPr>
          <w:lang w:val="en-US"/>
        </w:rPr>
        <w:t>6.x</w:t>
      </w:r>
      <w:r w:rsidRPr="009308AF">
        <w:rPr>
          <w:rFonts w:ascii="Calibri" w:eastAsia="ＭＳ 明朝" w:hAnsi="Calibri"/>
          <w:sz w:val="22"/>
          <w:szCs w:val="22"/>
          <w:lang w:val="en-US"/>
        </w:rPr>
        <w:tab/>
      </w:r>
      <w:r w:rsidRPr="009308AF">
        <w:rPr>
          <w:lang w:val="en-US"/>
        </w:rPr>
        <w:t>&lt;</w:t>
      </w:r>
      <w:r w:rsidRPr="009308AF">
        <w:rPr>
          <w:i/>
          <w:lang w:val="en-US"/>
        </w:rPr>
        <w:t>Class x of SFRs</w:t>
      </w:r>
      <w:r w:rsidRPr="009308AF">
        <w:rPr>
          <w:lang w:val="en-US"/>
        </w:rPr>
        <w:t>&gt;</w:t>
      </w:r>
      <w:r w:rsidRPr="009308AF">
        <w:rPr>
          <w:lang w:val="en-US"/>
        </w:rPr>
        <w:tab/>
      </w:r>
      <w:r w:rsidR="00D01DF9">
        <w:fldChar w:fldCharType="begin"/>
      </w:r>
      <w:r w:rsidRPr="009308AF">
        <w:rPr>
          <w:lang w:val="en-US"/>
        </w:rPr>
        <w:instrText xml:space="preserve"> PAGEREF _Toc381264533 \h </w:instrText>
      </w:r>
      <w:r w:rsidR="00D01DF9">
        <w:fldChar w:fldCharType="separate"/>
      </w:r>
      <w:r w:rsidRPr="009308AF">
        <w:rPr>
          <w:lang w:val="en-US"/>
        </w:rPr>
        <w:t>13</w:t>
      </w:r>
      <w:r w:rsidR="00D01DF9">
        <w:fldChar w:fldCharType="end"/>
      </w:r>
    </w:p>
    <w:p w:rsidR="009308AF" w:rsidRPr="009308AF" w:rsidRDefault="009308AF">
      <w:pPr>
        <w:pStyle w:val="Verzeichnis2"/>
        <w:rPr>
          <w:rFonts w:ascii="Calibri" w:eastAsia="ＭＳ 明朝" w:hAnsi="Calibri"/>
          <w:sz w:val="22"/>
          <w:szCs w:val="22"/>
          <w:lang w:val="en-US"/>
        </w:rPr>
      </w:pPr>
      <w:r w:rsidRPr="009308AF">
        <w:rPr>
          <w:lang w:val="en-US" w:eastAsia="zh-CN"/>
        </w:rPr>
        <w:t>6.3 R3 Security requirement for T3: Resource exhaustion attacks prevention</w:t>
      </w:r>
      <w:r w:rsidRPr="009308AF">
        <w:rPr>
          <w:lang w:val="en-US"/>
        </w:rPr>
        <w:tab/>
      </w:r>
      <w:r w:rsidR="00D01DF9">
        <w:fldChar w:fldCharType="begin"/>
      </w:r>
      <w:r w:rsidRPr="009308AF">
        <w:rPr>
          <w:lang w:val="en-US"/>
        </w:rPr>
        <w:instrText xml:space="preserve"> PAGEREF _Toc381264534 \h </w:instrText>
      </w:r>
      <w:r w:rsidR="00D01DF9">
        <w:fldChar w:fldCharType="separate"/>
      </w:r>
      <w:r w:rsidRPr="009308AF">
        <w:rPr>
          <w:lang w:val="en-US"/>
        </w:rPr>
        <w:t>13</w:t>
      </w:r>
      <w:r w:rsidR="00D01DF9">
        <w:fldChar w:fldCharType="end"/>
      </w:r>
    </w:p>
    <w:p w:rsidR="009308AF" w:rsidRPr="009308AF" w:rsidRDefault="009308AF">
      <w:pPr>
        <w:pStyle w:val="Verzeichnis2"/>
        <w:rPr>
          <w:rFonts w:ascii="Calibri" w:eastAsia="ＭＳ 明朝" w:hAnsi="Calibri"/>
          <w:sz w:val="22"/>
          <w:szCs w:val="22"/>
          <w:lang w:val="en-US"/>
        </w:rPr>
      </w:pPr>
      <w:r w:rsidRPr="009308AF">
        <w:rPr>
          <w:lang w:val="en-US" w:eastAsia="zh-CN"/>
        </w:rPr>
        <w:t>6.4 R2 security requirement for T2: Sensitive information storage security</w:t>
      </w:r>
      <w:r w:rsidRPr="009308AF">
        <w:rPr>
          <w:lang w:val="en-US"/>
        </w:rPr>
        <w:tab/>
      </w:r>
      <w:r w:rsidR="00D01DF9">
        <w:fldChar w:fldCharType="begin"/>
      </w:r>
      <w:r w:rsidRPr="009308AF">
        <w:rPr>
          <w:lang w:val="en-US"/>
        </w:rPr>
        <w:instrText xml:space="preserve"> PAGEREF _Toc381264535 \h </w:instrText>
      </w:r>
      <w:r w:rsidR="00D01DF9">
        <w:fldChar w:fldCharType="separate"/>
      </w:r>
      <w:r w:rsidRPr="009308AF">
        <w:rPr>
          <w:lang w:val="en-US"/>
        </w:rPr>
        <w:t>14</w:t>
      </w:r>
      <w:r w:rsidR="00D01DF9">
        <w:fldChar w:fldCharType="end"/>
      </w:r>
    </w:p>
    <w:p w:rsidR="009308AF" w:rsidRPr="009308AF" w:rsidRDefault="009308AF">
      <w:pPr>
        <w:pStyle w:val="Verzeichnis2"/>
        <w:rPr>
          <w:rFonts w:ascii="Calibri" w:eastAsia="ＭＳ 明朝" w:hAnsi="Calibri"/>
          <w:sz w:val="22"/>
          <w:szCs w:val="22"/>
          <w:lang w:val="en-US"/>
        </w:rPr>
      </w:pPr>
      <w:r w:rsidRPr="009308AF">
        <w:rPr>
          <w:lang w:val="en-US" w:eastAsia="zh-CN"/>
        </w:rPr>
        <w:t>6.5 R1 Security requirement for T1:</w:t>
      </w:r>
      <w:r w:rsidRPr="009308AF">
        <w:rPr>
          <w:lang w:val="en-US"/>
        </w:rPr>
        <w:t xml:space="preserve"> </w:t>
      </w:r>
      <w:r w:rsidRPr="009308AF">
        <w:rPr>
          <w:lang w:val="en-US" w:eastAsia="zh-CN"/>
        </w:rPr>
        <w:t xml:space="preserve">Internal </w:t>
      </w:r>
      <w:r w:rsidRPr="009308AF">
        <w:rPr>
          <w:lang w:val="en-US"/>
        </w:rPr>
        <w:t>attacks</w:t>
      </w:r>
      <w:r w:rsidRPr="009308AF">
        <w:rPr>
          <w:lang w:val="en-US" w:eastAsia="zh-CN"/>
        </w:rPr>
        <w:t xml:space="preserve"> prevention</w:t>
      </w:r>
      <w:r w:rsidRPr="009308AF">
        <w:rPr>
          <w:lang w:val="en-US"/>
        </w:rPr>
        <w:tab/>
      </w:r>
      <w:r w:rsidR="00D01DF9">
        <w:fldChar w:fldCharType="begin"/>
      </w:r>
      <w:r w:rsidRPr="009308AF">
        <w:rPr>
          <w:lang w:val="en-US"/>
        </w:rPr>
        <w:instrText xml:space="preserve"> PAGEREF _Toc381264536 \h </w:instrText>
      </w:r>
      <w:r w:rsidR="00D01DF9">
        <w:fldChar w:fldCharType="separate"/>
      </w:r>
      <w:r w:rsidRPr="009308AF">
        <w:rPr>
          <w:lang w:val="en-US"/>
        </w:rPr>
        <w:t>14</w:t>
      </w:r>
      <w:r w:rsidR="00D01DF9">
        <w:fldChar w:fldCharType="end"/>
      </w:r>
    </w:p>
    <w:p w:rsidR="009308AF" w:rsidRPr="009308AF" w:rsidRDefault="009308AF">
      <w:pPr>
        <w:pStyle w:val="Verzeichnis2"/>
        <w:rPr>
          <w:rFonts w:ascii="Calibri" w:eastAsia="ＭＳ 明朝" w:hAnsi="Calibri"/>
          <w:sz w:val="22"/>
          <w:szCs w:val="22"/>
          <w:lang w:val="en-US"/>
        </w:rPr>
      </w:pPr>
      <w:r w:rsidRPr="009308AF">
        <w:rPr>
          <w:lang w:val="en-US"/>
        </w:rPr>
        <w:t xml:space="preserve">6.6 </w:t>
      </w:r>
      <w:r w:rsidRPr="009308AF">
        <w:rPr>
          <w:lang w:val="en-US" w:eastAsia="zh-CN"/>
        </w:rPr>
        <w:t>Security requirements on MME Management and Maintenance interfaces</w:t>
      </w:r>
      <w:r w:rsidRPr="009308AF">
        <w:rPr>
          <w:lang w:val="en-US"/>
        </w:rPr>
        <w:tab/>
      </w:r>
      <w:r w:rsidR="00D01DF9">
        <w:fldChar w:fldCharType="begin"/>
      </w:r>
      <w:r w:rsidRPr="009308AF">
        <w:rPr>
          <w:lang w:val="en-US"/>
        </w:rPr>
        <w:instrText xml:space="preserve"> PAGEREF _Toc381264537 \h </w:instrText>
      </w:r>
      <w:r w:rsidR="00D01DF9">
        <w:fldChar w:fldCharType="separate"/>
      </w:r>
      <w:r w:rsidRPr="009308AF">
        <w:rPr>
          <w:lang w:val="en-US"/>
        </w:rPr>
        <w:t>15</w:t>
      </w:r>
      <w:r w:rsidR="00D01DF9">
        <w:fldChar w:fldCharType="end"/>
      </w:r>
    </w:p>
    <w:p w:rsidR="009308AF" w:rsidRPr="009308AF" w:rsidRDefault="009308AF">
      <w:pPr>
        <w:pStyle w:val="Verzeichnis2"/>
        <w:rPr>
          <w:rFonts w:ascii="Calibri" w:eastAsia="ＭＳ 明朝" w:hAnsi="Calibri"/>
          <w:sz w:val="22"/>
          <w:szCs w:val="22"/>
          <w:lang w:val="en-US"/>
        </w:rPr>
      </w:pPr>
      <w:r w:rsidRPr="009308AF">
        <w:rPr>
          <w:lang w:val="en-US"/>
        </w:rPr>
        <w:t xml:space="preserve">6.7 </w:t>
      </w:r>
      <w:r w:rsidRPr="009308AF">
        <w:rPr>
          <w:lang w:val="en-US" w:eastAsia="zh-CN"/>
        </w:rPr>
        <w:t>Security requirements on MME user account and password management</w:t>
      </w:r>
      <w:r w:rsidRPr="009308AF">
        <w:rPr>
          <w:lang w:val="en-US"/>
        </w:rPr>
        <w:tab/>
      </w:r>
      <w:r w:rsidR="00D01DF9">
        <w:fldChar w:fldCharType="begin"/>
      </w:r>
      <w:r w:rsidRPr="009308AF">
        <w:rPr>
          <w:lang w:val="en-US"/>
        </w:rPr>
        <w:instrText xml:space="preserve"> PAGEREF _Toc381264538 \h </w:instrText>
      </w:r>
      <w:r w:rsidR="00D01DF9">
        <w:fldChar w:fldCharType="separate"/>
      </w:r>
      <w:r w:rsidRPr="009308AF">
        <w:rPr>
          <w:lang w:val="en-US"/>
        </w:rPr>
        <w:t>15</w:t>
      </w:r>
      <w:r w:rsidR="00D01DF9">
        <w:fldChar w:fldCharType="end"/>
      </w:r>
    </w:p>
    <w:p w:rsidR="009308AF" w:rsidRPr="009308AF" w:rsidRDefault="009308AF">
      <w:pPr>
        <w:pStyle w:val="Verzeichnis2"/>
        <w:rPr>
          <w:rFonts w:ascii="Calibri" w:eastAsia="ＭＳ 明朝" w:hAnsi="Calibri"/>
          <w:sz w:val="22"/>
          <w:szCs w:val="22"/>
          <w:lang w:val="en-US"/>
        </w:rPr>
      </w:pPr>
      <w:r w:rsidRPr="009308AF">
        <w:rPr>
          <w:lang w:val="en-US" w:eastAsia="zh-CN"/>
        </w:rPr>
        <w:t>6.8 Requirements of User identities</w:t>
      </w:r>
      <w:r w:rsidRPr="009308AF">
        <w:rPr>
          <w:lang w:val="en-US"/>
        </w:rPr>
        <w:tab/>
      </w:r>
      <w:r w:rsidR="00D01DF9">
        <w:fldChar w:fldCharType="begin"/>
      </w:r>
      <w:r w:rsidRPr="009308AF">
        <w:rPr>
          <w:lang w:val="en-US"/>
        </w:rPr>
        <w:instrText xml:space="preserve"> PAGEREF _Toc381264539 \h </w:instrText>
      </w:r>
      <w:r w:rsidR="00D01DF9">
        <w:fldChar w:fldCharType="separate"/>
      </w:r>
      <w:r w:rsidRPr="009308AF">
        <w:rPr>
          <w:lang w:val="en-US"/>
        </w:rPr>
        <w:t>15</w:t>
      </w:r>
      <w:r w:rsidR="00D01DF9">
        <w:fldChar w:fldCharType="end"/>
      </w:r>
    </w:p>
    <w:p w:rsidR="009308AF" w:rsidRPr="009308AF" w:rsidRDefault="009308AF">
      <w:pPr>
        <w:pStyle w:val="Verzeichnis2"/>
        <w:rPr>
          <w:rFonts w:ascii="Calibri" w:eastAsia="ＭＳ 明朝" w:hAnsi="Calibri"/>
          <w:sz w:val="22"/>
          <w:szCs w:val="22"/>
          <w:lang w:val="en-US"/>
        </w:rPr>
      </w:pPr>
      <w:r w:rsidRPr="009308AF">
        <w:rPr>
          <w:lang w:val="en-US" w:eastAsia="zh-CN"/>
        </w:rPr>
        <w:t>6.9 O&amp;M privilege management requirements on MME Management and Maintenance</w:t>
      </w:r>
      <w:r w:rsidRPr="009308AF">
        <w:rPr>
          <w:lang w:val="en-US"/>
        </w:rPr>
        <w:tab/>
      </w:r>
      <w:r w:rsidR="00D01DF9">
        <w:fldChar w:fldCharType="begin"/>
      </w:r>
      <w:r w:rsidRPr="009308AF">
        <w:rPr>
          <w:lang w:val="en-US"/>
        </w:rPr>
        <w:instrText xml:space="preserve"> PAGEREF _Toc381264540 \h </w:instrText>
      </w:r>
      <w:r w:rsidR="00D01DF9">
        <w:fldChar w:fldCharType="separate"/>
      </w:r>
      <w:r w:rsidRPr="009308AF">
        <w:rPr>
          <w:lang w:val="en-US"/>
        </w:rPr>
        <w:t>15</w:t>
      </w:r>
      <w:r w:rsidR="00D01DF9">
        <w:fldChar w:fldCharType="end"/>
      </w:r>
    </w:p>
    <w:p w:rsidR="009308AF" w:rsidRPr="009308AF" w:rsidRDefault="009308AF">
      <w:pPr>
        <w:pStyle w:val="Verzeichnis1"/>
        <w:rPr>
          <w:rFonts w:ascii="Calibri" w:eastAsia="ＭＳ 明朝" w:hAnsi="Calibri"/>
          <w:szCs w:val="22"/>
          <w:lang w:val="en-US"/>
        </w:rPr>
      </w:pPr>
      <w:r w:rsidRPr="009308AF">
        <w:rPr>
          <w:lang w:val="en-US"/>
        </w:rPr>
        <w:t>7</w:t>
      </w:r>
      <w:r w:rsidRPr="009308AF">
        <w:rPr>
          <w:rFonts w:ascii="Calibri" w:eastAsia="ＭＳ 明朝" w:hAnsi="Calibri"/>
          <w:szCs w:val="22"/>
          <w:lang w:val="en-US"/>
        </w:rPr>
        <w:tab/>
      </w:r>
      <w:r w:rsidRPr="009308AF">
        <w:rPr>
          <w:lang w:val="en-US"/>
        </w:rPr>
        <w:t>Security Requirements related to Hardening</w:t>
      </w:r>
      <w:r w:rsidRPr="009308AF">
        <w:rPr>
          <w:lang w:val="en-US"/>
        </w:rPr>
        <w:tab/>
      </w:r>
      <w:r w:rsidR="00D01DF9">
        <w:fldChar w:fldCharType="begin"/>
      </w:r>
      <w:r w:rsidRPr="009308AF">
        <w:rPr>
          <w:lang w:val="en-US"/>
        </w:rPr>
        <w:instrText xml:space="preserve"> PAGEREF _Toc381264541 \h </w:instrText>
      </w:r>
      <w:r w:rsidR="00D01DF9">
        <w:fldChar w:fldCharType="separate"/>
      </w:r>
      <w:r w:rsidRPr="009308AF">
        <w:rPr>
          <w:lang w:val="en-US"/>
        </w:rPr>
        <w:t>15</w:t>
      </w:r>
      <w:r w:rsidR="00D01DF9">
        <w:fldChar w:fldCharType="end"/>
      </w:r>
    </w:p>
    <w:p w:rsidR="009308AF" w:rsidRPr="009308AF" w:rsidRDefault="009308AF">
      <w:pPr>
        <w:pStyle w:val="Verzeichnis1"/>
        <w:rPr>
          <w:rFonts w:ascii="Calibri" w:eastAsia="ＭＳ 明朝" w:hAnsi="Calibri"/>
          <w:szCs w:val="22"/>
          <w:lang w:val="en-US"/>
        </w:rPr>
      </w:pPr>
      <w:r w:rsidRPr="009308AF">
        <w:rPr>
          <w:lang w:val="en-US"/>
        </w:rPr>
        <w:t>8</w:t>
      </w:r>
      <w:r w:rsidRPr="009308AF">
        <w:rPr>
          <w:rFonts w:ascii="Calibri" w:eastAsia="ＭＳ 明朝" w:hAnsi="Calibri"/>
          <w:szCs w:val="22"/>
          <w:lang w:val="en-US"/>
        </w:rPr>
        <w:tab/>
      </w:r>
      <w:r w:rsidRPr="009308AF">
        <w:rPr>
          <w:lang w:val="en-US"/>
        </w:rPr>
        <w:t>Security Assumptions on the Operational Environment</w:t>
      </w:r>
      <w:r w:rsidRPr="009308AF">
        <w:rPr>
          <w:lang w:val="en-US"/>
        </w:rPr>
        <w:tab/>
      </w:r>
      <w:r w:rsidR="00D01DF9">
        <w:fldChar w:fldCharType="begin"/>
      </w:r>
      <w:r w:rsidRPr="009308AF">
        <w:rPr>
          <w:lang w:val="en-US"/>
        </w:rPr>
        <w:instrText xml:space="preserve"> PAGEREF _Toc381264542 \h </w:instrText>
      </w:r>
      <w:r w:rsidR="00D01DF9">
        <w:fldChar w:fldCharType="separate"/>
      </w:r>
      <w:r w:rsidRPr="009308AF">
        <w:rPr>
          <w:lang w:val="en-US"/>
        </w:rPr>
        <w:t>16</w:t>
      </w:r>
      <w:r w:rsidR="00D01DF9">
        <w:fldChar w:fldCharType="end"/>
      </w:r>
    </w:p>
    <w:p w:rsidR="009308AF" w:rsidRPr="009308AF" w:rsidRDefault="009308AF">
      <w:pPr>
        <w:pStyle w:val="Verzeichnis1"/>
        <w:rPr>
          <w:rFonts w:ascii="Calibri" w:eastAsia="ＭＳ 明朝" w:hAnsi="Calibri"/>
          <w:szCs w:val="22"/>
          <w:lang w:val="en-US"/>
        </w:rPr>
      </w:pPr>
      <w:r w:rsidRPr="009308AF">
        <w:rPr>
          <w:lang w:val="en-US"/>
        </w:rPr>
        <w:t>9</w:t>
      </w:r>
      <w:r w:rsidRPr="009308AF">
        <w:rPr>
          <w:rFonts w:ascii="Calibri" w:eastAsia="ＭＳ 明朝" w:hAnsi="Calibri"/>
          <w:szCs w:val="22"/>
          <w:lang w:val="en-US"/>
        </w:rPr>
        <w:tab/>
      </w:r>
      <w:r w:rsidRPr="009308AF">
        <w:rPr>
          <w:lang w:val="en-US"/>
        </w:rPr>
        <w:t>Basic Vulnerability Testing Requirements</w:t>
      </w:r>
      <w:r w:rsidRPr="009308AF">
        <w:rPr>
          <w:lang w:val="en-US"/>
        </w:rPr>
        <w:tab/>
      </w:r>
      <w:r w:rsidR="00D01DF9">
        <w:fldChar w:fldCharType="begin"/>
      </w:r>
      <w:r w:rsidRPr="009308AF">
        <w:rPr>
          <w:lang w:val="en-US"/>
        </w:rPr>
        <w:instrText xml:space="preserve"> PAGEREF _Toc381264543 \h </w:instrText>
      </w:r>
      <w:r w:rsidR="00D01DF9">
        <w:fldChar w:fldCharType="separate"/>
      </w:r>
      <w:r w:rsidRPr="009308AF">
        <w:rPr>
          <w:lang w:val="en-US"/>
        </w:rPr>
        <w:t>16</w:t>
      </w:r>
      <w:r w:rsidR="00D01DF9">
        <w:fldChar w:fldCharType="end"/>
      </w:r>
    </w:p>
    <w:p w:rsidR="009308AF" w:rsidRPr="009308AF" w:rsidRDefault="009308AF">
      <w:pPr>
        <w:pStyle w:val="Verzeichnis9"/>
        <w:rPr>
          <w:rFonts w:ascii="Calibri" w:eastAsia="ＭＳ 明朝" w:hAnsi="Calibri"/>
          <w:b w:val="0"/>
          <w:szCs w:val="22"/>
          <w:lang w:val="en-US"/>
        </w:rPr>
      </w:pPr>
      <w:r w:rsidRPr="009308AF">
        <w:rPr>
          <w:lang w:val="en-US"/>
        </w:rPr>
        <w:t>Annex Z: Change history</w:t>
      </w:r>
      <w:r w:rsidRPr="009308AF">
        <w:rPr>
          <w:lang w:val="en-US"/>
        </w:rPr>
        <w:tab/>
      </w:r>
      <w:r w:rsidR="00D01DF9">
        <w:fldChar w:fldCharType="begin"/>
      </w:r>
      <w:r w:rsidRPr="009308AF">
        <w:rPr>
          <w:lang w:val="en-US"/>
        </w:rPr>
        <w:instrText xml:space="preserve"> PAGEREF _Toc381264544 \h </w:instrText>
      </w:r>
      <w:r w:rsidR="00D01DF9">
        <w:fldChar w:fldCharType="separate"/>
      </w:r>
      <w:r w:rsidRPr="009308AF">
        <w:rPr>
          <w:lang w:val="en-US"/>
        </w:rPr>
        <w:t>16</w:t>
      </w:r>
      <w:r w:rsidR="00D01DF9">
        <w:fldChar w:fldCharType="end"/>
      </w:r>
    </w:p>
    <w:p w:rsidR="005120D7" w:rsidRPr="00235394" w:rsidRDefault="00D01DF9" w:rsidP="00925B5F">
      <w:r w:rsidRPr="001C3175">
        <w:rPr>
          <w:noProof/>
          <w:sz w:val="22"/>
        </w:rPr>
        <w:fldChar w:fldCharType="end"/>
      </w:r>
    </w:p>
    <w:p w:rsidR="005120D7" w:rsidRPr="00235394" w:rsidRDefault="005120D7" w:rsidP="005120D7">
      <w:pPr>
        <w:pStyle w:val="berschrift1"/>
      </w:pPr>
      <w:r w:rsidRPr="00235394">
        <w:br w:type="page"/>
      </w:r>
      <w:bookmarkStart w:id="5" w:name="_Toc364261821"/>
      <w:bookmarkStart w:id="6" w:name="_Toc381264499"/>
      <w:r w:rsidRPr="00235394">
        <w:lastRenderedPageBreak/>
        <w:t>Foreword</w:t>
      </w:r>
      <w:bookmarkEnd w:id="5"/>
      <w:bookmarkEnd w:id="6"/>
    </w:p>
    <w:p w:rsidR="005120D7" w:rsidRPr="00235394" w:rsidRDefault="005120D7" w:rsidP="005120D7">
      <w:r w:rsidRPr="00235394">
        <w:t>This Technical Report has been produced by the 3</w:t>
      </w:r>
      <w:r w:rsidRPr="00235394">
        <w:rPr>
          <w:vertAlign w:val="superscript"/>
        </w:rPr>
        <w:t>rd</w:t>
      </w:r>
      <w:r w:rsidRPr="00235394">
        <w:t xml:space="preserve"> Generation Partnership Project (3GPP).</w:t>
      </w:r>
    </w:p>
    <w:p w:rsidR="00E8629F" w:rsidRPr="001C3175" w:rsidRDefault="00E8629F">
      <w:r w:rsidRPr="001C317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1C3175" w:rsidRDefault="00E8629F">
      <w:pPr>
        <w:pStyle w:val="B1"/>
      </w:pPr>
      <w:r w:rsidRPr="001C3175">
        <w:t xml:space="preserve">Version </w:t>
      </w:r>
      <w:proofErr w:type="spellStart"/>
      <w:r w:rsidRPr="001C3175">
        <w:t>x.y.z</w:t>
      </w:r>
      <w:proofErr w:type="spellEnd"/>
    </w:p>
    <w:p w:rsidR="00E8629F" w:rsidRPr="001C3175" w:rsidRDefault="00E8629F">
      <w:pPr>
        <w:pStyle w:val="B1"/>
      </w:pPr>
      <w:proofErr w:type="gramStart"/>
      <w:r w:rsidRPr="001C3175">
        <w:t>where</w:t>
      </w:r>
      <w:proofErr w:type="gramEnd"/>
      <w:r w:rsidRPr="001C3175">
        <w:t>:</w:t>
      </w:r>
    </w:p>
    <w:p w:rsidR="00E8629F" w:rsidRPr="001C3175" w:rsidRDefault="00E8629F">
      <w:pPr>
        <w:pStyle w:val="B2"/>
      </w:pPr>
      <w:proofErr w:type="gramStart"/>
      <w:r w:rsidRPr="001C3175">
        <w:t>x</w:t>
      </w:r>
      <w:proofErr w:type="gramEnd"/>
      <w:r w:rsidRPr="001C3175">
        <w:tab/>
        <w:t>the first digit:</w:t>
      </w:r>
    </w:p>
    <w:p w:rsidR="00E8629F" w:rsidRPr="001C3175" w:rsidRDefault="00E8629F">
      <w:pPr>
        <w:pStyle w:val="B3"/>
      </w:pPr>
      <w:r w:rsidRPr="001C3175">
        <w:t>1</w:t>
      </w:r>
      <w:r w:rsidRPr="001C3175">
        <w:tab/>
        <w:t>presented to TSG for information;</w:t>
      </w:r>
    </w:p>
    <w:p w:rsidR="00E8629F" w:rsidRPr="001C3175" w:rsidRDefault="00E8629F">
      <w:pPr>
        <w:pStyle w:val="B3"/>
      </w:pPr>
      <w:r w:rsidRPr="001C3175">
        <w:t>2</w:t>
      </w:r>
      <w:r w:rsidRPr="001C3175">
        <w:tab/>
        <w:t>presented to TSG for approval;</w:t>
      </w:r>
    </w:p>
    <w:p w:rsidR="00E8629F" w:rsidRPr="001C3175" w:rsidRDefault="00E8629F">
      <w:pPr>
        <w:pStyle w:val="B3"/>
      </w:pPr>
      <w:r w:rsidRPr="001C3175">
        <w:t>3</w:t>
      </w:r>
      <w:r w:rsidRPr="001C3175">
        <w:tab/>
        <w:t>or greater indicates TSG approved document under change control.</w:t>
      </w:r>
    </w:p>
    <w:p w:rsidR="00E8629F" w:rsidRPr="001C3175" w:rsidRDefault="00E8629F">
      <w:pPr>
        <w:pStyle w:val="B2"/>
      </w:pPr>
      <w:proofErr w:type="gramStart"/>
      <w:r w:rsidRPr="001C3175">
        <w:t>y</w:t>
      </w:r>
      <w:proofErr w:type="gramEnd"/>
      <w:r w:rsidRPr="001C3175">
        <w:tab/>
        <w:t>the second digit is incremented for all changes of substance, i.e. technical enhancements, corrections, updates, etc.</w:t>
      </w:r>
    </w:p>
    <w:p w:rsidR="00E8629F" w:rsidRPr="001C3175" w:rsidRDefault="00E8629F">
      <w:pPr>
        <w:pStyle w:val="B2"/>
      </w:pPr>
      <w:proofErr w:type="gramStart"/>
      <w:r w:rsidRPr="001C3175">
        <w:t>z</w:t>
      </w:r>
      <w:proofErr w:type="gramEnd"/>
      <w:r w:rsidRPr="001C3175">
        <w:tab/>
        <w:t>the third digit is incremented when editorial only changes have been incorporated in the document.</w:t>
      </w:r>
    </w:p>
    <w:p w:rsidR="00E8629F" w:rsidRPr="001C3175" w:rsidRDefault="00E970B7">
      <w:pPr>
        <w:pStyle w:val="berschrift1"/>
      </w:pPr>
      <w:r w:rsidRPr="001C3175">
        <w:br w:type="page"/>
      </w:r>
      <w:bookmarkStart w:id="7" w:name="_Toc364261822"/>
      <w:bookmarkStart w:id="8" w:name="_Toc381264500"/>
      <w:r w:rsidR="00E8629F" w:rsidRPr="001C3175">
        <w:lastRenderedPageBreak/>
        <w:t>1</w:t>
      </w:r>
      <w:r w:rsidR="00E8629F" w:rsidRPr="001C3175">
        <w:tab/>
        <w:t>Scope</w:t>
      </w:r>
      <w:bookmarkEnd w:id="7"/>
      <w:bookmarkEnd w:id="8"/>
    </w:p>
    <w:p w:rsidR="006D613D" w:rsidRDefault="006D613D" w:rsidP="007F3A6E"/>
    <w:p w:rsidR="00E8629F" w:rsidRPr="001C3175" w:rsidRDefault="00E8629F">
      <w:pPr>
        <w:pStyle w:val="berschrift1"/>
      </w:pPr>
      <w:bookmarkStart w:id="9" w:name="_Toc364261823"/>
      <w:bookmarkStart w:id="10" w:name="_Toc381264501"/>
      <w:r w:rsidRPr="001C3175">
        <w:t>2</w:t>
      </w:r>
      <w:r w:rsidRPr="001C3175">
        <w:tab/>
        <w:t>References</w:t>
      </w:r>
      <w:bookmarkEnd w:id="9"/>
      <w:bookmarkEnd w:id="10"/>
    </w:p>
    <w:p w:rsidR="00E8629F" w:rsidRPr="001C3175" w:rsidRDefault="00E8629F">
      <w:r w:rsidRPr="001C3175">
        <w:t>The following documents contain provisions which, through reference in this text, constitute provisions of the present document.</w:t>
      </w:r>
    </w:p>
    <w:p w:rsidR="00E8629F" w:rsidRPr="001C3175" w:rsidRDefault="00E8629F">
      <w:pPr>
        <w:pStyle w:val="B1"/>
      </w:pPr>
      <w:r w:rsidRPr="001C3175">
        <w:t>-</w:t>
      </w:r>
      <w:r w:rsidRPr="001C3175">
        <w:tab/>
        <w:t>References are either specific (identified by date of publication, edition number, version number, etc.) or non</w:t>
      </w:r>
      <w:r w:rsidRPr="001C3175">
        <w:noBreakHyphen/>
        <w:t>specific.</w:t>
      </w:r>
    </w:p>
    <w:p w:rsidR="00E8629F" w:rsidRPr="001C3175" w:rsidRDefault="00E8629F">
      <w:pPr>
        <w:pStyle w:val="B1"/>
      </w:pPr>
      <w:r w:rsidRPr="001C3175">
        <w:t>-</w:t>
      </w:r>
      <w:r w:rsidRPr="001C3175">
        <w:tab/>
        <w:t>For a specific reference, subsequent revisions do not apply.</w:t>
      </w:r>
    </w:p>
    <w:p w:rsidR="00E8629F" w:rsidRPr="001C3175" w:rsidRDefault="00E8629F">
      <w:pPr>
        <w:pStyle w:val="B1"/>
      </w:pPr>
      <w:r w:rsidRPr="001C3175">
        <w:t>-</w:t>
      </w:r>
      <w:r w:rsidRPr="001C3175">
        <w:tab/>
        <w:t xml:space="preserve">For a non-specific reference, the latest version applies. In the case of a reference to a 3GPP document (including a GSM document), a non-specific reference implicitly refers to the latest version of that document </w:t>
      </w:r>
      <w:r w:rsidRPr="001C3175">
        <w:rPr>
          <w:i/>
          <w:iCs/>
        </w:rPr>
        <w:t>in the same Release as the present document</w:t>
      </w:r>
      <w:r w:rsidRPr="001C3175">
        <w:t>.</w:t>
      </w:r>
    </w:p>
    <w:p w:rsidR="008A13FC" w:rsidRDefault="008A13FC" w:rsidP="008A13FC">
      <w:pPr>
        <w:pStyle w:val="EX"/>
      </w:pPr>
      <w:r w:rsidRPr="001C3175">
        <w:t>[1]</w:t>
      </w:r>
      <w:r w:rsidRPr="001C3175">
        <w:tab/>
        <w:t>3GPP TR 21.905: "Vocabulary for 3GPP Specifications".</w:t>
      </w:r>
    </w:p>
    <w:p w:rsidR="00AE2E2F" w:rsidRPr="00AE2E2F" w:rsidRDefault="00AE2E2F" w:rsidP="00AE2E2F">
      <w:pPr>
        <w:pStyle w:val="EX"/>
      </w:pPr>
      <w:r w:rsidRPr="00AE2E2F">
        <w:t>…</w:t>
      </w:r>
    </w:p>
    <w:p w:rsidR="00AE2E2F" w:rsidRPr="00AE2E2F" w:rsidRDefault="00AE2E2F" w:rsidP="00AE2E2F">
      <w:pPr>
        <w:pStyle w:val="EX"/>
      </w:pPr>
      <w:r w:rsidRPr="00AE2E2F">
        <w:t>[x]</w:t>
      </w:r>
      <w:r w:rsidRPr="00AE2E2F">
        <w:tab/>
        <w:t>&lt;</w:t>
      </w:r>
      <w:proofErr w:type="spellStart"/>
      <w:proofErr w:type="gramStart"/>
      <w:r w:rsidRPr="00AE2E2F">
        <w:t>doctype</w:t>
      </w:r>
      <w:proofErr w:type="spellEnd"/>
      <w:proofErr w:type="gramEnd"/>
      <w:r w:rsidRPr="00AE2E2F">
        <w:t>&gt; &lt;#&gt;[ ([up to and including]{</w:t>
      </w:r>
      <w:proofErr w:type="spellStart"/>
      <w:r w:rsidRPr="00AE2E2F">
        <w:t>yyyy</w:t>
      </w:r>
      <w:proofErr w:type="spellEnd"/>
      <w:r w:rsidRPr="00AE2E2F">
        <w:t>[-mm]|V&lt;a[.b[.c]]&gt;}[onwards])]: "&lt;Title&gt;".</w:t>
      </w:r>
    </w:p>
    <w:p w:rsidR="00AE2E2F" w:rsidRPr="001C3175" w:rsidRDefault="00AE2E2F" w:rsidP="00AE2E2F">
      <w:pPr>
        <w:pStyle w:val="EX"/>
      </w:pPr>
    </w:p>
    <w:p w:rsidR="00717C22" w:rsidRPr="001C3175" w:rsidRDefault="00717C22" w:rsidP="00717C22">
      <w:pPr>
        <w:pStyle w:val="EX"/>
      </w:pPr>
    </w:p>
    <w:p w:rsidR="00E8629F" w:rsidRDefault="00E8629F">
      <w:pPr>
        <w:pStyle w:val="berschrift1"/>
      </w:pPr>
      <w:bookmarkStart w:id="11" w:name="_Toc364261824"/>
      <w:bookmarkStart w:id="12" w:name="_Toc381264502"/>
      <w:r w:rsidRPr="001C3175">
        <w:t>3</w:t>
      </w:r>
      <w:r w:rsidRPr="001C3175">
        <w:tab/>
      </w:r>
      <w:r w:rsidR="00367724" w:rsidRPr="001C3175">
        <w:t>Definitions and abbreviations</w:t>
      </w:r>
      <w:bookmarkEnd w:id="11"/>
      <w:bookmarkEnd w:id="12"/>
    </w:p>
    <w:p w:rsidR="003118BD" w:rsidRDefault="00AE2E2F" w:rsidP="00AE2E2F">
      <w:pPr>
        <w:pStyle w:val="EditorsNote"/>
      </w:pPr>
      <w:r w:rsidRPr="00E124F8">
        <w:t>Editor's note: This section will initially contain the term definitions and abbreviations for SECAM. They will be derived from those contained in TR 33.916.</w:t>
      </w:r>
    </w:p>
    <w:p w:rsidR="003118BD" w:rsidRDefault="003118BD" w:rsidP="003118BD">
      <w:pPr>
        <w:pStyle w:val="berschrift1"/>
      </w:pPr>
      <w:bookmarkStart w:id="13" w:name="_Toc376629948"/>
      <w:bookmarkStart w:id="14" w:name="_Toc381264503"/>
      <w:r w:rsidRPr="00A43DA6">
        <w:t>4</w:t>
      </w:r>
      <w:r w:rsidRPr="00A43DA6">
        <w:tab/>
      </w:r>
      <w:r w:rsidRPr="00297145">
        <w:t>Network P</w:t>
      </w:r>
      <w:r>
        <w:t>roduct Class Description</w:t>
      </w:r>
      <w:bookmarkEnd w:id="13"/>
      <w:bookmarkEnd w:id="14"/>
      <w:r>
        <w:t xml:space="preserve"> </w:t>
      </w:r>
    </w:p>
    <w:p w:rsidR="003118BD" w:rsidRPr="0055588C" w:rsidRDefault="003118BD" w:rsidP="003118BD">
      <w:pPr>
        <w:pStyle w:val="berschrift2"/>
      </w:pPr>
      <w:bookmarkStart w:id="15" w:name="_Toc381264504"/>
      <w:r w:rsidRPr="0055588C">
        <w:t>4.1 Minimum set of functions defining the MME network product class</w:t>
      </w:r>
      <w:bookmarkEnd w:id="15"/>
    </w:p>
    <w:p w:rsidR="003118BD" w:rsidRPr="0055588C" w:rsidRDefault="003118BD" w:rsidP="003118BD">
      <w:r w:rsidRPr="0055588C">
        <w:t xml:space="preserve">This clause defines the ‘MME network product </w:t>
      </w:r>
      <w:proofErr w:type="gramStart"/>
      <w:r w:rsidRPr="0055588C">
        <w:t>class’</w:t>
      </w:r>
      <w:proofErr w:type="gramEnd"/>
      <w:r w:rsidRPr="0055588C">
        <w:t xml:space="preserve">. MME stands for ‘Mobility Management </w:t>
      </w:r>
      <w:proofErr w:type="gramStart"/>
      <w:r w:rsidRPr="0055588C">
        <w:t>Entity’,</w:t>
      </w:r>
      <w:proofErr w:type="gramEnd"/>
      <w:r w:rsidRPr="0055588C">
        <w:t xml:space="preserve"> cf. 3GPP TR 21.905. </w:t>
      </w:r>
    </w:p>
    <w:p w:rsidR="003118BD" w:rsidRPr="0055588C" w:rsidRDefault="003118BD" w:rsidP="003118BD">
      <w:r w:rsidRPr="0055588C">
        <w:t xml:space="preserve">According to TR 33.916, a network product class is a class of products that all implement a common set of 3GPP-defined functionalities. Therefore, in order to define the MME network product class it is necessary to define the common set of 3GPP-defined functionalities that is constitutive for an MME.  </w:t>
      </w:r>
    </w:p>
    <w:p w:rsidR="003118BD" w:rsidRPr="0055588C" w:rsidRDefault="003118BD" w:rsidP="003118BD">
      <w:pPr>
        <w:jc w:val="center"/>
        <w:rPr>
          <w:i/>
        </w:rPr>
      </w:pPr>
      <w:r w:rsidRPr="0055588C">
        <w:rPr>
          <w:i/>
        </w:rPr>
        <w:t>For the purposes of the present specification, we define this common set to be the list of functions contained in clause 4.4.2 of 3GPP TS 23.401, v8.x.0 [xx].  For the detailed description of these functions, TS 23.401, v8.x.0 [xx] or a later version may be applied.</w:t>
      </w:r>
    </w:p>
    <w:p w:rsidR="003118BD" w:rsidRPr="0055588C" w:rsidRDefault="003118BD" w:rsidP="003118BD">
      <w:pPr>
        <w:pStyle w:val="EditorsNote"/>
      </w:pPr>
      <w:r w:rsidRPr="0055588C">
        <w:t>Editor's note: The version v8.x.0 of TS 23.401 that is to be included here remains to be selected. It is to be a version that is approved at a meeting 3GPP SA meeting reasonably close to the 3GPP SA meeting approving the present SCAS.</w:t>
      </w:r>
    </w:p>
    <w:p w:rsidR="003118BD" w:rsidRPr="0055588C" w:rsidRDefault="003118BD" w:rsidP="008D4A87">
      <w:pPr>
        <w:pStyle w:val="NO"/>
      </w:pPr>
      <w:r w:rsidRPr="0055588C">
        <w:lastRenderedPageBreak/>
        <w:t>NOTE 1: The reason why the definition of the common set of functions refers to a particular Release 8 version of TS 23.401, contrary to what is customary in 3GPP when referencing other 3GPP specifications, is that a Security Assurance Specification is to avoid having a moving target when defining a network product class. Nevertheless, the set of functions in clause 4.4.2 of 3GPP TS 23.401, v8.x.0 is expected to be stable, as only FASMO corrections are allowed to Release 8. Furthermore, this set is believed to be minimal, i.e. implemented by all MME network products, which may not be true for the corresponding set of functions from later releases of TS 23.401. For the description of these functions compliance with TS 23.401, v8.x.0 [xx] or a later version is allowed as, obviously, an MME network product should still remain a member of the MME class when it implements a FASMO correction to v8.x.0.</w:t>
      </w:r>
    </w:p>
    <w:p w:rsidR="003118BD" w:rsidRPr="0055588C" w:rsidRDefault="003118BD" w:rsidP="003118BD">
      <w:pPr>
        <w:pStyle w:val="berschrift2"/>
      </w:pPr>
      <w:bookmarkStart w:id="16" w:name="_Toc381264505"/>
      <w:r w:rsidRPr="0055588C">
        <w:t>4.2 Scope of the SCAS for the MME network product class</w:t>
      </w:r>
      <w:bookmarkEnd w:id="16"/>
      <w:r w:rsidRPr="0055588C">
        <w:t xml:space="preserve"> </w:t>
      </w:r>
    </w:p>
    <w:p w:rsidR="003118BD" w:rsidRPr="0055588C" w:rsidRDefault="003118BD" w:rsidP="003118BD">
      <w:pPr>
        <w:pStyle w:val="EditorsNote"/>
      </w:pPr>
      <w:r w:rsidRPr="0055588C">
        <w:t xml:space="preserve">Editor’s note: It is </w:t>
      </w:r>
      <w:proofErr w:type="spellStart"/>
      <w:r w:rsidRPr="0055588C">
        <w:t>ffs</w:t>
      </w:r>
      <w:proofErr w:type="spellEnd"/>
      <w:r w:rsidRPr="0055588C">
        <w:t xml:space="preserve"> whether the classification as below is suitable.</w:t>
      </w:r>
      <w:r w:rsidRPr="0055588C">
        <w:rPr>
          <w:rFonts w:hint="eastAsia"/>
        </w:rPr>
        <w:t xml:space="preserve"> </w:t>
      </w:r>
      <w:r w:rsidRPr="0055588C">
        <w:t>It needs to be cross-checked with other classifications used in the present document</w:t>
      </w:r>
    </w:p>
    <w:p w:rsidR="003118BD" w:rsidRPr="0055588C" w:rsidRDefault="003118BD" w:rsidP="003118BD">
      <w:pPr>
        <w:pStyle w:val="berschrift3"/>
      </w:pPr>
      <w:bookmarkStart w:id="17" w:name="_Toc381264506"/>
      <w:r w:rsidRPr="0055588C">
        <w:t>4.2.1 3GPP-defined functionality</w:t>
      </w:r>
      <w:bookmarkEnd w:id="17"/>
    </w:p>
    <w:p w:rsidR="003118BD" w:rsidRPr="0055588C" w:rsidRDefault="003118BD" w:rsidP="003118BD">
      <w:r w:rsidRPr="0055588C">
        <w:t xml:space="preserve">An MME network product will, in many cases, implement MME functions from various releases of TS 23.401 and other pertinent 3GPP specifications, in addition to those from the minimal set of functions in clause 4.1. Vendors are, to a large extent, free to select the features implemented in their MME network products. E.g. an MME network product could lack support for relay nodes, as introduced in Release 10, but implement all other features defined up to and including Release 10. The set of MME functions actually implemented in an MME network product is then to be described in the SCAS instantiation. But the SCAS for the MME network product class needs to cover all such possible MME functions. Furthermore, it is to be avoided that a particular version of an SCAS becomes a moving target. This leads to the following requirement: </w:t>
      </w:r>
    </w:p>
    <w:p w:rsidR="003118BD" w:rsidRPr="0055588C" w:rsidRDefault="003118BD" w:rsidP="003118BD">
      <w:pPr>
        <w:jc w:val="center"/>
        <w:rPr>
          <w:i/>
        </w:rPr>
      </w:pPr>
      <w:r w:rsidRPr="0055588C">
        <w:rPr>
          <w:i/>
        </w:rPr>
        <w:t xml:space="preserve">The present SCAS shall cover the security problems and security requirements for all MME functions described in the versions of 3GPP specifications approved at 3GPP </w:t>
      </w:r>
      <w:proofErr w:type="spellStart"/>
      <w:r w:rsidRPr="0055588C">
        <w:rPr>
          <w:i/>
        </w:rPr>
        <w:t>SA#xy</w:t>
      </w:r>
      <w:proofErr w:type="spellEnd"/>
      <w:r w:rsidRPr="0055588C">
        <w:rPr>
          <w:i/>
        </w:rPr>
        <w:t>.</w:t>
      </w:r>
    </w:p>
    <w:p w:rsidR="003118BD" w:rsidRPr="0055588C" w:rsidRDefault="003118BD" w:rsidP="003118BD">
      <w:pPr>
        <w:pStyle w:val="EditorsNote"/>
        <w:rPr>
          <w:lang w:eastAsia="zh-CN"/>
        </w:rPr>
      </w:pPr>
      <w:r w:rsidRPr="0055588C">
        <w:t xml:space="preserve">Editor's note: It is </w:t>
      </w:r>
      <w:proofErr w:type="spellStart"/>
      <w:r w:rsidRPr="0055588C">
        <w:t>ffs</w:t>
      </w:r>
      <w:proofErr w:type="spellEnd"/>
      <w:r w:rsidRPr="0055588C">
        <w:t xml:space="preserve"> whether it would be sufficient to mention the release of the specs. If it is decided to mention the SA plenary meeting number then the meeting 3GPP </w:t>
      </w:r>
      <w:proofErr w:type="spellStart"/>
      <w:r w:rsidRPr="0055588C">
        <w:t>SA#xy</w:t>
      </w:r>
      <w:proofErr w:type="spellEnd"/>
      <w:r w:rsidRPr="0055588C">
        <w:t xml:space="preserve"> remains to be selected. It is to be chosen reasonably close to the 3GPP SA meeting approving the present SCAS so as to still allow for proper consideration in the present SCAS of recent changes in MME functions incorporated in other specs.</w:t>
      </w:r>
    </w:p>
    <w:p w:rsidR="003118BD" w:rsidRPr="0055588C" w:rsidRDefault="003118BD" w:rsidP="003118BD">
      <w:pPr>
        <w:pStyle w:val="berschrift3"/>
      </w:pPr>
      <w:bookmarkStart w:id="18" w:name="_Toc381264507"/>
      <w:r w:rsidRPr="0055588C">
        <w:t>4.2.2 Non-3GPP-defined functionality</w:t>
      </w:r>
      <w:bookmarkEnd w:id="18"/>
    </w:p>
    <w:p w:rsidR="003118BD" w:rsidRPr="0055588C" w:rsidRDefault="003118BD" w:rsidP="003118BD">
      <w:r w:rsidRPr="0055588C">
        <w:t xml:space="preserve">The MME network product class will also contain functionality not or not fully covered in 3GPP specifications. </w:t>
      </w:r>
    </w:p>
    <w:p w:rsidR="003118BD" w:rsidRPr="0055588C" w:rsidRDefault="003118BD" w:rsidP="003118BD">
      <w:r w:rsidRPr="0055588C">
        <w:rPr>
          <w:lang w:eastAsia="zh-CN"/>
        </w:rPr>
        <w:t>Examples include, but are not limited to, local or remote management functions</w:t>
      </w:r>
      <w:r w:rsidRPr="0055588C">
        <w:t xml:space="preserve">. </w:t>
      </w:r>
    </w:p>
    <w:p w:rsidR="003118BD" w:rsidRPr="0055588C" w:rsidRDefault="003118BD" w:rsidP="003118BD">
      <w:pPr>
        <w:pStyle w:val="EditorsNote"/>
        <w:rPr>
          <w:lang w:eastAsia="zh-CN"/>
        </w:rPr>
      </w:pPr>
      <w:r w:rsidRPr="0055588C">
        <w:t xml:space="preserve">Editor's note: It is </w:t>
      </w:r>
      <w:proofErr w:type="spellStart"/>
      <w:r w:rsidRPr="0055588C">
        <w:t>ffs</w:t>
      </w:r>
      <w:proofErr w:type="spellEnd"/>
      <w:r w:rsidRPr="0055588C">
        <w:t xml:space="preserve"> which functionality not or not fully covered in 3GPP specifications needs to be described in which level of detail.</w:t>
      </w:r>
    </w:p>
    <w:p w:rsidR="003118BD" w:rsidRPr="0055588C" w:rsidRDefault="003118BD" w:rsidP="003118BD">
      <w:pPr>
        <w:pStyle w:val="berschrift3"/>
      </w:pPr>
      <w:bookmarkStart w:id="19" w:name="_Toc381264508"/>
      <w:r w:rsidRPr="0055588C">
        <w:t>4.2.3 Interfaces</w:t>
      </w:r>
      <w:bookmarkEnd w:id="19"/>
    </w:p>
    <w:p w:rsidR="003118BD" w:rsidRPr="0055588C" w:rsidRDefault="003118BD" w:rsidP="003118BD">
      <w:pPr>
        <w:pStyle w:val="EditorsNote"/>
      </w:pPr>
      <w:r w:rsidRPr="0055588C">
        <w:t xml:space="preserve">Editor's note: This </w:t>
      </w:r>
      <w:proofErr w:type="spellStart"/>
      <w:r w:rsidRPr="0055588C">
        <w:t>subclause</w:t>
      </w:r>
      <w:proofErr w:type="spellEnd"/>
      <w:r w:rsidRPr="0055588C">
        <w:t xml:space="preserve"> is to include information about interfaces of the MME network product class. Title and content of this </w:t>
      </w:r>
      <w:proofErr w:type="spellStart"/>
      <w:r w:rsidRPr="0055588C">
        <w:t>subclause</w:t>
      </w:r>
      <w:proofErr w:type="spellEnd"/>
      <w:r w:rsidRPr="0055588C">
        <w:t xml:space="preserve"> are </w:t>
      </w:r>
      <w:proofErr w:type="spellStart"/>
      <w:r w:rsidRPr="0055588C">
        <w:t>ffs</w:t>
      </w:r>
      <w:proofErr w:type="spellEnd"/>
      <w:r w:rsidRPr="0055588C">
        <w:t xml:space="preserve">. </w:t>
      </w:r>
    </w:p>
    <w:p w:rsidR="003118BD" w:rsidRPr="0055588C" w:rsidRDefault="003118BD" w:rsidP="003118BD">
      <w:r w:rsidRPr="0055588C">
        <w:t xml:space="preserve">This version of the present specification assumes that the MME product is implemented on dedicated hardware. Aspects of virtualisation and cloud are not taken into account in this version. </w:t>
      </w:r>
    </w:p>
    <w:p w:rsidR="003118BD" w:rsidRPr="0055588C" w:rsidRDefault="003118BD" w:rsidP="00E90ADE">
      <w:pPr>
        <w:pStyle w:val="EditorsNote"/>
        <w:rPr>
          <w:lang w:eastAsia="zh-CN"/>
        </w:rPr>
      </w:pPr>
      <w:r w:rsidRPr="00E90ADE">
        <w:t xml:space="preserve">Editor's note: Aspects of virtualisation and cloud are </w:t>
      </w:r>
      <w:proofErr w:type="spellStart"/>
      <w:r w:rsidRPr="00E90ADE">
        <w:t>ffs</w:t>
      </w:r>
      <w:proofErr w:type="spellEnd"/>
      <w:r w:rsidRPr="00E90ADE">
        <w:t>. They deserve separate study for finding out how</w:t>
      </w:r>
      <w:r w:rsidRPr="0055588C">
        <w:t xml:space="preserve"> to define the boundaries between the MME network product class and the hosting environment (e.g. shared HW and Virtual Machine) and which security assumptions to make on this environment. </w:t>
      </w:r>
    </w:p>
    <w:p w:rsidR="003118BD" w:rsidRDefault="003118BD" w:rsidP="00AE2E2F">
      <w:pPr>
        <w:pStyle w:val="EditorsNote"/>
      </w:pPr>
    </w:p>
    <w:p w:rsidR="003118BD" w:rsidRPr="00E46D42" w:rsidRDefault="003118BD" w:rsidP="003118BD">
      <w:pPr>
        <w:pStyle w:val="berschrift1"/>
      </w:pPr>
      <w:bookmarkStart w:id="20" w:name="_Toc376635591"/>
      <w:bookmarkStart w:id="21" w:name="_Toc381264509"/>
      <w:r w:rsidRPr="00E46D42">
        <w:t>5</w:t>
      </w:r>
      <w:r w:rsidRPr="00E46D42">
        <w:tab/>
        <w:t>Security Problem Definition</w:t>
      </w:r>
      <w:bookmarkEnd w:id="20"/>
      <w:bookmarkEnd w:id="21"/>
      <w:r w:rsidRPr="00E46D42">
        <w:t xml:space="preserve"> </w:t>
      </w:r>
    </w:p>
    <w:p w:rsidR="003118BD" w:rsidRPr="00E46D42" w:rsidRDefault="003118BD" w:rsidP="003118BD">
      <w:pPr>
        <w:pStyle w:val="EditorsNote"/>
      </w:pPr>
      <w:r w:rsidRPr="00E46D42">
        <w:t xml:space="preserve">Editor's note: Details on the expected content of this clause are described in TR 33.805, clause 5.2.2.4.2.2. They are used here to further refine the structure of this clause. </w:t>
      </w:r>
    </w:p>
    <w:p w:rsidR="003118BD" w:rsidRPr="00E46D42" w:rsidRDefault="003118BD" w:rsidP="003118BD">
      <w:pPr>
        <w:pStyle w:val="berschrift2"/>
      </w:pPr>
      <w:bookmarkStart w:id="22" w:name="_Toc376635592"/>
      <w:bookmarkStart w:id="23" w:name="_Toc381264510"/>
      <w:r w:rsidRPr="00E46D42">
        <w:lastRenderedPageBreak/>
        <w:t>5.1</w:t>
      </w:r>
      <w:r w:rsidRPr="00E46D42">
        <w:tab/>
        <w:t>Introduction</w:t>
      </w:r>
      <w:bookmarkEnd w:id="22"/>
      <w:bookmarkEnd w:id="23"/>
      <w:r w:rsidRPr="00E46D42">
        <w:t xml:space="preserve"> </w:t>
      </w:r>
    </w:p>
    <w:p w:rsidR="003118BD" w:rsidRPr="00E46D42" w:rsidRDefault="003118BD" w:rsidP="003118BD">
      <w:pPr>
        <w:pStyle w:val="berschrift2"/>
      </w:pPr>
      <w:bookmarkStart w:id="24" w:name="_Toc376635593"/>
      <w:bookmarkStart w:id="25" w:name="_Toc381264511"/>
      <w:r w:rsidRPr="00E46D42">
        <w:t>5.2</w:t>
      </w:r>
      <w:r w:rsidRPr="00E46D42">
        <w:tab/>
        <w:t>Critical assets</w:t>
      </w:r>
      <w:bookmarkEnd w:id="24"/>
      <w:bookmarkEnd w:id="25"/>
      <w:r w:rsidRPr="00E46D42">
        <w:t xml:space="preserve"> </w:t>
      </w:r>
    </w:p>
    <w:p w:rsidR="003118BD" w:rsidRDefault="003118BD" w:rsidP="003118BD">
      <w:pPr>
        <w:pStyle w:val="EditorsNote"/>
      </w:pPr>
      <w:r w:rsidRPr="00E46D42">
        <w:t xml:space="preserve">Editor's note: As specified by TR 33.805, clause 5.2.2.4.2.2, this </w:t>
      </w:r>
      <w:proofErr w:type="spellStart"/>
      <w:r w:rsidRPr="00E46D42">
        <w:t>subclause</w:t>
      </w:r>
      <w:proofErr w:type="spellEnd"/>
      <w:r w:rsidRPr="00E46D42">
        <w:t xml:space="preserve"> lists all critical assets. Each asset shall be given a unique </w:t>
      </w:r>
      <w:r>
        <w:t xml:space="preserve">identifier </w:t>
      </w:r>
      <w:r w:rsidRPr="00E46D42">
        <w:t xml:space="preserve">for later reference from the threats. </w:t>
      </w:r>
    </w:p>
    <w:p w:rsidR="00ED389C" w:rsidRDefault="00667D81" w:rsidP="00ED389C">
      <w:pPr>
        <w:rPr>
          <w:lang w:eastAsia="zh-CN"/>
        </w:rPr>
      </w:pPr>
      <w:r>
        <w:rPr>
          <w:rFonts w:hint="eastAsia"/>
          <w:lang w:eastAsia="zh-CN"/>
        </w:rPr>
        <w:t xml:space="preserve">The </w:t>
      </w:r>
      <w:r>
        <w:rPr>
          <w:lang w:eastAsia="zh-CN"/>
        </w:rPr>
        <w:t xml:space="preserve">critical </w:t>
      </w:r>
      <w:r>
        <w:rPr>
          <w:rFonts w:hint="eastAsia"/>
          <w:lang w:eastAsia="zh-CN"/>
        </w:rPr>
        <w:t>assets of MME to be protected are:</w:t>
      </w:r>
    </w:p>
    <w:p w:rsidR="00667D81" w:rsidRPr="001C5703" w:rsidRDefault="00E8329F" w:rsidP="00E8329F">
      <w:pPr>
        <w:pStyle w:val="B2"/>
        <w:rPr>
          <w:lang w:eastAsia="zh-CN"/>
        </w:rPr>
      </w:pPr>
      <w:r>
        <w:rPr>
          <w:lang w:eastAsia="zh-CN"/>
        </w:rPr>
        <w:t>-</w:t>
      </w:r>
      <w:r>
        <w:rPr>
          <w:lang w:eastAsia="zh-CN"/>
        </w:rPr>
        <w:tab/>
      </w:r>
      <w:r w:rsidR="00667D81">
        <w:rPr>
          <w:lang w:eastAsia="zh-CN"/>
        </w:rPr>
        <w:t xml:space="preserve">User account </w:t>
      </w:r>
      <w:r w:rsidR="00667D81">
        <w:rPr>
          <w:rFonts w:hint="eastAsia"/>
          <w:lang w:eastAsia="zh-CN"/>
        </w:rPr>
        <w:t>data</w:t>
      </w:r>
      <w:r w:rsidR="00667D81">
        <w:rPr>
          <w:lang w:eastAsia="zh-CN"/>
        </w:rPr>
        <w:t xml:space="preserve"> and</w:t>
      </w:r>
      <w:r w:rsidR="00667D81">
        <w:rPr>
          <w:rFonts w:hint="eastAsia"/>
          <w:lang w:eastAsia="zh-CN"/>
        </w:rPr>
        <w:t xml:space="preserve"> </w:t>
      </w:r>
      <w:r w:rsidR="00667D81">
        <w:rPr>
          <w:lang w:eastAsia="zh-CN"/>
        </w:rPr>
        <w:t>credentials (e.g. passwords)</w:t>
      </w:r>
    </w:p>
    <w:p w:rsidR="00667D81" w:rsidRDefault="00E8329F" w:rsidP="00E8329F">
      <w:pPr>
        <w:pStyle w:val="B2"/>
        <w:rPr>
          <w:lang w:eastAsia="zh-CN"/>
        </w:rPr>
      </w:pPr>
      <w:r>
        <w:rPr>
          <w:lang w:eastAsia="zh-CN"/>
        </w:rPr>
        <w:t>-</w:t>
      </w:r>
      <w:r>
        <w:rPr>
          <w:lang w:eastAsia="zh-CN"/>
        </w:rPr>
        <w:tab/>
      </w:r>
      <w:r w:rsidR="00667D81">
        <w:rPr>
          <w:lang w:eastAsia="zh-CN"/>
        </w:rPr>
        <w:t>Log data.</w:t>
      </w:r>
    </w:p>
    <w:p w:rsidR="00667D81" w:rsidRPr="00667D81" w:rsidRDefault="00E8329F" w:rsidP="00E8329F">
      <w:pPr>
        <w:pStyle w:val="EditorsNote"/>
        <w:rPr>
          <w:lang w:eastAsia="zh-CN"/>
        </w:rPr>
      </w:pPr>
      <w:r>
        <w:rPr>
          <w:lang w:eastAsia="zh-CN"/>
        </w:rPr>
        <w:tab/>
      </w:r>
      <w:r w:rsidR="00667D81" w:rsidRPr="00667D81">
        <w:rPr>
          <w:lang w:eastAsia="zh-CN"/>
        </w:rPr>
        <w:t>E</w:t>
      </w:r>
      <w:r w:rsidR="00667D81" w:rsidRPr="00667D81">
        <w:rPr>
          <w:rFonts w:hint="eastAsia"/>
          <w:lang w:eastAsia="zh-CN"/>
        </w:rPr>
        <w:t xml:space="preserve">ditor note: it is </w:t>
      </w:r>
      <w:proofErr w:type="spellStart"/>
      <w:r w:rsidR="00667D81" w:rsidRPr="00667D81">
        <w:rPr>
          <w:rFonts w:hint="eastAsia"/>
          <w:lang w:eastAsia="zh-CN"/>
        </w:rPr>
        <w:t>ffs</w:t>
      </w:r>
      <w:proofErr w:type="spellEnd"/>
      <w:r w:rsidR="00667D81" w:rsidRPr="00667D81">
        <w:rPr>
          <w:rFonts w:hint="eastAsia"/>
          <w:lang w:eastAsia="zh-CN"/>
        </w:rPr>
        <w:t xml:space="preserve"> if all of the log data is critical asset.</w:t>
      </w:r>
    </w:p>
    <w:p w:rsidR="00667D81" w:rsidRPr="00667D81" w:rsidRDefault="00E8329F" w:rsidP="00E8329F">
      <w:pPr>
        <w:pStyle w:val="B2"/>
        <w:rPr>
          <w:lang w:eastAsia="zh-CN"/>
        </w:rPr>
      </w:pPr>
      <w:r>
        <w:rPr>
          <w:lang w:eastAsia="zh-CN"/>
        </w:rPr>
        <w:t>-</w:t>
      </w:r>
      <w:r>
        <w:rPr>
          <w:lang w:eastAsia="zh-CN"/>
        </w:rPr>
        <w:tab/>
      </w:r>
      <w:r w:rsidR="00667D81" w:rsidRPr="00667D81">
        <w:rPr>
          <w:rFonts w:hint="eastAsia"/>
          <w:lang w:eastAsia="zh-CN"/>
        </w:rPr>
        <w:t>Configuration data</w:t>
      </w:r>
      <w:r w:rsidR="00667D81" w:rsidRPr="00667D81">
        <w:rPr>
          <w:lang w:eastAsia="zh-CN"/>
        </w:rPr>
        <w:t>,</w:t>
      </w:r>
      <w:r w:rsidR="00667D81" w:rsidRPr="00667D81">
        <w:rPr>
          <w:rFonts w:hint="eastAsia"/>
          <w:lang w:eastAsia="zh-CN"/>
        </w:rPr>
        <w:t xml:space="preserve"> </w:t>
      </w:r>
      <w:r w:rsidR="00667D81" w:rsidRPr="00667D81">
        <w:rPr>
          <w:lang w:eastAsia="zh-CN"/>
        </w:rPr>
        <w:t xml:space="preserve">e.g. </w:t>
      </w:r>
      <w:r w:rsidR="00667D81" w:rsidRPr="00667D81">
        <w:rPr>
          <w:rFonts w:hint="eastAsia"/>
          <w:lang w:eastAsia="zh-CN"/>
        </w:rPr>
        <w:t>MME</w:t>
      </w:r>
      <w:r w:rsidR="00667D81" w:rsidRPr="00667D81">
        <w:rPr>
          <w:lang w:eastAsia="zh-CN"/>
        </w:rPr>
        <w:t>’</w:t>
      </w:r>
      <w:r w:rsidR="00667D81" w:rsidRPr="00667D81">
        <w:rPr>
          <w:rFonts w:hint="eastAsia"/>
          <w:lang w:eastAsia="zh-CN"/>
        </w:rPr>
        <w:t xml:space="preserve">s IP </w:t>
      </w:r>
      <w:r w:rsidR="00667D81" w:rsidRPr="00667D81">
        <w:rPr>
          <w:lang w:eastAsia="zh-CN"/>
        </w:rPr>
        <w:t>address</w:t>
      </w:r>
      <w:r w:rsidR="00667D81" w:rsidRPr="00667D81">
        <w:rPr>
          <w:rFonts w:hint="eastAsia"/>
          <w:lang w:eastAsia="zh-CN"/>
        </w:rPr>
        <w:t>, port</w:t>
      </w:r>
      <w:r w:rsidR="00667D81" w:rsidRPr="00667D81">
        <w:rPr>
          <w:lang w:eastAsia="zh-CN"/>
        </w:rPr>
        <w:t>s</w:t>
      </w:r>
      <w:r w:rsidR="00667D81" w:rsidRPr="00667D81">
        <w:rPr>
          <w:rFonts w:hint="eastAsia"/>
          <w:lang w:eastAsia="zh-CN"/>
        </w:rPr>
        <w:t xml:space="preserve">, </w:t>
      </w:r>
      <w:r w:rsidR="00667D81" w:rsidRPr="00667D81">
        <w:rPr>
          <w:lang w:eastAsia="zh-CN"/>
        </w:rPr>
        <w:t>VPN</w:t>
      </w:r>
      <w:r w:rsidR="00667D81" w:rsidRPr="00667D81">
        <w:rPr>
          <w:rFonts w:hint="eastAsia"/>
          <w:lang w:eastAsia="zh-CN"/>
        </w:rPr>
        <w:t xml:space="preserve"> ID etc.</w:t>
      </w:r>
    </w:p>
    <w:p w:rsidR="00667D81" w:rsidRPr="00667D81" w:rsidRDefault="00E8329F" w:rsidP="00E8329F">
      <w:pPr>
        <w:pStyle w:val="EditorsNote"/>
        <w:rPr>
          <w:lang w:eastAsia="zh-CN"/>
        </w:rPr>
      </w:pPr>
      <w:r>
        <w:rPr>
          <w:lang w:eastAsia="zh-CN"/>
        </w:rPr>
        <w:tab/>
      </w:r>
      <w:r w:rsidR="00667D81" w:rsidRPr="00667D81">
        <w:rPr>
          <w:lang w:eastAsia="zh-CN"/>
        </w:rPr>
        <w:t>E</w:t>
      </w:r>
      <w:r w:rsidR="00667D81" w:rsidRPr="00667D81">
        <w:rPr>
          <w:rFonts w:hint="eastAsia"/>
          <w:lang w:eastAsia="zh-CN"/>
        </w:rPr>
        <w:t xml:space="preserve">ditor note: it is </w:t>
      </w:r>
      <w:proofErr w:type="spellStart"/>
      <w:r w:rsidR="00667D81" w:rsidRPr="00667D81">
        <w:rPr>
          <w:rFonts w:hint="eastAsia"/>
          <w:lang w:eastAsia="zh-CN"/>
        </w:rPr>
        <w:t>ffs</w:t>
      </w:r>
      <w:proofErr w:type="spellEnd"/>
      <w:r w:rsidR="00667D81" w:rsidRPr="00667D81">
        <w:rPr>
          <w:rFonts w:hint="eastAsia"/>
          <w:lang w:eastAsia="zh-CN"/>
        </w:rPr>
        <w:t xml:space="preserve"> whether only security relevant part of the configuration data is critical asset</w:t>
      </w:r>
    </w:p>
    <w:p w:rsidR="00667D81" w:rsidRPr="00667D81" w:rsidRDefault="00E8329F" w:rsidP="00E8329F">
      <w:pPr>
        <w:pStyle w:val="B2"/>
        <w:rPr>
          <w:lang w:eastAsia="zh-CN"/>
        </w:rPr>
      </w:pPr>
      <w:r>
        <w:rPr>
          <w:lang w:eastAsia="zh-CN"/>
        </w:rPr>
        <w:t>-</w:t>
      </w:r>
      <w:r>
        <w:rPr>
          <w:lang w:eastAsia="zh-CN"/>
        </w:rPr>
        <w:tab/>
      </w:r>
      <w:r w:rsidR="00667D81" w:rsidRPr="00667D81">
        <w:rPr>
          <w:lang w:eastAsia="zh-CN"/>
        </w:rPr>
        <w:t>Operating System (</w:t>
      </w:r>
      <w:r w:rsidR="00667D81" w:rsidRPr="00667D81">
        <w:rPr>
          <w:rFonts w:hint="eastAsia"/>
          <w:lang w:eastAsia="zh-CN"/>
        </w:rPr>
        <w:t>OS</w:t>
      </w:r>
      <w:r w:rsidR="00667D81" w:rsidRPr="00667D81">
        <w:rPr>
          <w:lang w:eastAsia="zh-CN"/>
        </w:rPr>
        <w:t>)</w:t>
      </w:r>
    </w:p>
    <w:p w:rsidR="00667D81" w:rsidRPr="00667D81" w:rsidRDefault="00E8329F" w:rsidP="00E8329F">
      <w:pPr>
        <w:pStyle w:val="EditorsNote"/>
        <w:rPr>
          <w:lang w:eastAsia="zh-CN"/>
        </w:rPr>
      </w:pPr>
      <w:r>
        <w:rPr>
          <w:lang w:eastAsia="zh-CN"/>
        </w:rPr>
        <w:tab/>
      </w:r>
      <w:r w:rsidR="00667D81" w:rsidRPr="00667D81">
        <w:rPr>
          <w:lang w:eastAsia="zh-CN"/>
        </w:rPr>
        <w:t>E</w:t>
      </w:r>
      <w:r w:rsidR="00667D81" w:rsidRPr="00667D81">
        <w:rPr>
          <w:rFonts w:hint="eastAsia"/>
          <w:lang w:eastAsia="zh-CN"/>
        </w:rPr>
        <w:t xml:space="preserve">ditor note: it is </w:t>
      </w:r>
      <w:proofErr w:type="spellStart"/>
      <w:r w:rsidR="00667D81" w:rsidRPr="00667D81">
        <w:rPr>
          <w:rFonts w:hint="eastAsia"/>
          <w:lang w:eastAsia="zh-CN"/>
        </w:rPr>
        <w:t>ffs</w:t>
      </w:r>
      <w:proofErr w:type="spellEnd"/>
      <w:r w:rsidR="00667D81" w:rsidRPr="00667D81">
        <w:rPr>
          <w:rFonts w:hint="eastAsia"/>
          <w:lang w:eastAsia="zh-CN"/>
        </w:rPr>
        <w:t xml:space="preserve"> whether only security relevant part of the OS or the whole OS is critical asset </w:t>
      </w:r>
    </w:p>
    <w:p w:rsidR="00667D81" w:rsidRPr="00667D81" w:rsidRDefault="00E8329F" w:rsidP="00E8329F">
      <w:pPr>
        <w:pStyle w:val="B2"/>
        <w:rPr>
          <w:lang w:eastAsia="zh-CN"/>
        </w:rPr>
      </w:pPr>
      <w:r>
        <w:rPr>
          <w:lang w:eastAsia="zh-CN"/>
        </w:rPr>
        <w:t>-</w:t>
      </w:r>
      <w:r>
        <w:rPr>
          <w:lang w:eastAsia="zh-CN"/>
        </w:rPr>
        <w:tab/>
      </w:r>
      <w:r w:rsidR="00667D81" w:rsidRPr="00667D81">
        <w:rPr>
          <w:rFonts w:hint="eastAsia"/>
          <w:lang w:eastAsia="zh-CN"/>
        </w:rPr>
        <w:t>A</w:t>
      </w:r>
      <w:r w:rsidR="00667D81" w:rsidRPr="00667D81">
        <w:rPr>
          <w:lang w:eastAsia="zh-CN"/>
        </w:rPr>
        <w:t xml:space="preserve">pplications </w:t>
      </w:r>
    </w:p>
    <w:p w:rsidR="00667D81" w:rsidRPr="00667D81" w:rsidRDefault="00ED389C" w:rsidP="00E8329F">
      <w:pPr>
        <w:pStyle w:val="EditorsNote"/>
        <w:rPr>
          <w:lang w:eastAsia="zh-CN"/>
        </w:rPr>
      </w:pPr>
      <w:r>
        <w:rPr>
          <w:lang w:eastAsia="zh-CN"/>
        </w:rPr>
        <w:tab/>
      </w:r>
      <w:r w:rsidR="00667D81" w:rsidRPr="00667D81">
        <w:rPr>
          <w:lang w:eastAsia="zh-CN"/>
        </w:rPr>
        <w:t>E</w:t>
      </w:r>
      <w:r w:rsidR="00667D81" w:rsidRPr="00667D81">
        <w:rPr>
          <w:rFonts w:hint="eastAsia"/>
          <w:lang w:eastAsia="zh-CN"/>
        </w:rPr>
        <w:t xml:space="preserve">ditor note: it is </w:t>
      </w:r>
      <w:proofErr w:type="spellStart"/>
      <w:r w:rsidR="00667D81" w:rsidRPr="00667D81">
        <w:rPr>
          <w:rFonts w:hint="eastAsia"/>
          <w:lang w:eastAsia="zh-CN"/>
        </w:rPr>
        <w:t>ffs</w:t>
      </w:r>
      <w:proofErr w:type="spellEnd"/>
      <w:r w:rsidR="00667D81" w:rsidRPr="00667D81">
        <w:rPr>
          <w:rFonts w:hint="eastAsia"/>
          <w:lang w:eastAsia="zh-CN"/>
        </w:rPr>
        <w:t xml:space="preserve"> what applications are critical asset.</w:t>
      </w:r>
    </w:p>
    <w:p w:rsidR="00667D81" w:rsidRPr="00667D81" w:rsidRDefault="00E8329F" w:rsidP="00E8329F">
      <w:pPr>
        <w:pStyle w:val="B2"/>
        <w:rPr>
          <w:lang w:eastAsia="zh-CN"/>
        </w:rPr>
      </w:pPr>
      <w:r>
        <w:rPr>
          <w:lang w:eastAsia="zh-CN"/>
        </w:rPr>
        <w:t>-</w:t>
      </w:r>
      <w:r>
        <w:rPr>
          <w:lang w:eastAsia="zh-CN"/>
        </w:rPr>
        <w:tab/>
      </w:r>
      <w:r w:rsidR="00667D81" w:rsidRPr="00667D81">
        <w:rPr>
          <w:rFonts w:hint="eastAsia"/>
          <w:lang w:eastAsia="zh-CN"/>
        </w:rPr>
        <w:t>Mobility Management data:</w:t>
      </w:r>
      <w:r w:rsidR="00667D81" w:rsidRPr="00667D81">
        <w:rPr>
          <w:lang w:eastAsia="zh-CN"/>
        </w:rPr>
        <w:t xml:space="preserve"> e.g.</w:t>
      </w:r>
      <w:r w:rsidR="00667D81" w:rsidRPr="00667D81">
        <w:rPr>
          <w:rFonts w:hint="eastAsia"/>
          <w:lang w:eastAsia="zh-CN"/>
        </w:rPr>
        <w:t xml:space="preserve"> subscriber</w:t>
      </w:r>
      <w:r w:rsidR="00667D81" w:rsidRPr="00667D81">
        <w:rPr>
          <w:lang w:eastAsia="zh-CN"/>
        </w:rPr>
        <w:t>’</w:t>
      </w:r>
      <w:r w:rsidR="00667D81" w:rsidRPr="00667D81">
        <w:rPr>
          <w:rFonts w:hint="eastAsia"/>
          <w:lang w:eastAsia="zh-CN"/>
        </w:rPr>
        <w:t>s identit</w:t>
      </w:r>
      <w:r w:rsidR="00667D81" w:rsidRPr="00667D81">
        <w:rPr>
          <w:lang w:eastAsia="zh-CN"/>
        </w:rPr>
        <w:t>ies</w:t>
      </w:r>
      <w:r w:rsidR="00667D81" w:rsidRPr="00667D81">
        <w:rPr>
          <w:rFonts w:hint="eastAsia"/>
          <w:lang w:eastAsia="zh-CN"/>
        </w:rPr>
        <w:t xml:space="preserve"> (</w:t>
      </w:r>
      <w:proofErr w:type="spellStart"/>
      <w:r w:rsidR="00667D81" w:rsidRPr="00667D81">
        <w:rPr>
          <w:rFonts w:hint="eastAsia"/>
          <w:lang w:eastAsia="zh-CN"/>
        </w:rPr>
        <w:t>eg</w:t>
      </w:r>
      <w:proofErr w:type="spellEnd"/>
      <w:r w:rsidR="00667D81" w:rsidRPr="00667D81">
        <w:rPr>
          <w:rFonts w:hint="eastAsia"/>
          <w:lang w:eastAsia="zh-CN"/>
        </w:rPr>
        <w:t xml:space="preserve">. IMSI), </w:t>
      </w:r>
      <w:r w:rsidR="00667D81" w:rsidRPr="00667D81">
        <w:rPr>
          <w:lang w:eastAsia="zh-CN"/>
        </w:rPr>
        <w:t xml:space="preserve">subscriber </w:t>
      </w:r>
      <w:r w:rsidR="00667D81" w:rsidRPr="00667D81">
        <w:rPr>
          <w:rFonts w:hint="eastAsia"/>
          <w:lang w:eastAsia="zh-CN"/>
        </w:rPr>
        <w:t>keys (</w:t>
      </w:r>
      <w:proofErr w:type="spellStart"/>
      <w:r w:rsidR="00667D81" w:rsidRPr="00667D81">
        <w:rPr>
          <w:rFonts w:hint="eastAsia"/>
          <w:lang w:eastAsia="zh-CN"/>
        </w:rPr>
        <w:t>i.e</w:t>
      </w:r>
      <w:proofErr w:type="spellEnd"/>
      <w:r w:rsidR="00667D81" w:rsidRPr="00667D81">
        <w:rPr>
          <w:rFonts w:hint="eastAsia"/>
          <w:lang w:eastAsia="zh-CN"/>
        </w:rPr>
        <w:t xml:space="preserve"> </w:t>
      </w:r>
      <w:proofErr w:type="spellStart"/>
      <w:r w:rsidR="00667D81" w:rsidRPr="00667D81">
        <w:rPr>
          <w:rFonts w:hint="eastAsia"/>
          <w:lang w:eastAsia="zh-CN"/>
        </w:rPr>
        <w:t>K</w:t>
      </w:r>
      <w:r w:rsidR="00667D81" w:rsidRPr="00667D81">
        <w:rPr>
          <w:rFonts w:hint="eastAsia"/>
          <w:sz w:val="15"/>
          <w:lang w:eastAsia="zh-CN"/>
        </w:rPr>
        <w:t>NAS</w:t>
      </w:r>
      <w:r w:rsidR="00667D81" w:rsidRPr="00667D81">
        <w:rPr>
          <w:rFonts w:hint="eastAsia"/>
          <w:sz w:val="16"/>
          <w:lang w:eastAsia="zh-CN"/>
        </w:rPr>
        <w:t>enc</w:t>
      </w:r>
      <w:proofErr w:type="spellEnd"/>
      <w:r w:rsidR="00667D81" w:rsidRPr="00667D81">
        <w:rPr>
          <w:rFonts w:hint="eastAsia"/>
          <w:lang w:eastAsia="zh-CN"/>
        </w:rPr>
        <w:t xml:space="preserve">, </w:t>
      </w:r>
      <w:proofErr w:type="spellStart"/>
      <w:r w:rsidR="00667D81" w:rsidRPr="00667D81">
        <w:rPr>
          <w:rFonts w:hint="eastAsia"/>
          <w:lang w:eastAsia="zh-CN"/>
        </w:rPr>
        <w:t>K</w:t>
      </w:r>
      <w:r w:rsidR="00667D81" w:rsidRPr="00667D81">
        <w:rPr>
          <w:rFonts w:hint="eastAsia"/>
          <w:sz w:val="16"/>
          <w:lang w:eastAsia="zh-CN"/>
        </w:rPr>
        <w:t>NASint</w:t>
      </w:r>
      <w:proofErr w:type="spellEnd"/>
      <w:r w:rsidR="00667D81" w:rsidRPr="00667D81">
        <w:rPr>
          <w:rFonts w:hint="eastAsia"/>
          <w:lang w:eastAsia="zh-CN"/>
        </w:rPr>
        <w:t xml:space="preserve">, NH), authentication parameters, </w:t>
      </w:r>
      <w:r w:rsidR="00667D81" w:rsidRPr="00667D81">
        <w:rPr>
          <w:lang w:eastAsia="zh-CN"/>
        </w:rPr>
        <w:t>address</w:t>
      </w:r>
      <w:r w:rsidR="00667D81" w:rsidRPr="00667D81">
        <w:rPr>
          <w:rFonts w:hint="eastAsia"/>
          <w:lang w:eastAsia="zh-CN"/>
        </w:rPr>
        <w:t xml:space="preserve"> of serving </w:t>
      </w:r>
      <w:proofErr w:type="spellStart"/>
      <w:r w:rsidR="00667D81" w:rsidRPr="00667D81">
        <w:rPr>
          <w:rFonts w:hint="eastAsia"/>
          <w:lang w:eastAsia="zh-CN"/>
        </w:rPr>
        <w:t>eNB</w:t>
      </w:r>
      <w:proofErr w:type="spellEnd"/>
      <w:r w:rsidR="00667D81" w:rsidRPr="00667D81">
        <w:rPr>
          <w:rFonts w:hint="eastAsia"/>
          <w:lang w:eastAsia="zh-CN"/>
        </w:rPr>
        <w:t xml:space="preserve">, </w:t>
      </w:r>
      <w:r w:rsidR="00667D81" w:rsidRPr="00667D81">
        <w:rPr>
          <w:lang w:eastAsia="zh-CN"/>
        </w:rPr>
        <w:t>APN</w:t>
      </w:r>
      <w:r w:rsidR="00667D81" w:rsidRPr="00667D81">
        <w:rPr>
          <w:rFonts w:hint="eastAsia"/>
          <w:lang w:eastAsia="zh-CN"/>
        </w:rPr>
        <w:t xml:space="preserve"> name, </w:t>
      </w:r>
      <w:r w:rsidR="00667D81" w:rsidRPr="00667D81">
        <w:rPr>
          <w:lang w:eastAsia="zh-CN"/>
        </w:rPr>
        <w:t>data</w:t>
      </w:r>
      <w:r w:rsidR="00667D81" w:rsidRPr="00667D81">
        <w:rPr>
          <w:rFonts w:hint="eastAsia"/>
          <w:lang w:eastAsia="zh-CN"/>
        </w:rPr>
        <w:t xml:space="preserve"> related to mobility management like UE status, UE</w:t>
      </w:r>
      <w:r w:rsidR="00667D81" w:rsidRPr="00667D81">
        <w:rPr>
          <w:lang w:eastAsia="zh-CN"/>
        </w:rPr>
        <w:t>’</w:t>
      </w:r>
      <w:r w:rsidR="00667D81" w:rsidRPr="00667D81">
        <w:rPr>
          <w:rFonts w:hint="eastAsia"/>
          <w:lang w:eastAsia="zh-CN"/>
        </w:rPr>
        <w:t xml:space="preserve">s IP </w:t>
      </w:r>
      <w:proofErr w:type="spellStart"/>
      <w:r w:rsidR="00667D81" w:rsidRPr="00667D81">
        <w:rPr>
          <w:rFonts w:hint="eastAsia"/>
          <w:lang w:eastAsia="zh-CN"/>
        </w:rPr>
        <w:t>address,etc</w:t>
      </w:r>
      <w:proofErr w:type="spellEnd"/>
      <w:r w:rsidR="00667D81" w:rsidRPr="00667D81">
        <w:rPr>
          <w:rFonts w:hint="eastAsia"/>
          <w:lang w:eastAsia="zh-CN"/>
        </w:rPr>
        <w:t xml:space="preserve">., session management like PDN type, </w:t>
      </w:r>
      <w:proofErr w:type="spellStart"/>
      <w:r w:rsidR="00667D81" w:rsidRPr="00667D81">
        <w:rPr>
          <w:rFonts w:hint="eastAsia"/>
          <w:lang w:eastAsia="zh-CN"/>
        </w:rPr>
        <w:t>QoS</w:t>
      </w:r>
      <w:proofErr w:type="spellEnd"/>
      <w:r w:rsidR="00667D81" w:rsidRPr="00667D81">
        <w:rPr>
          <w:rFonts w:hint="eastAsia"/>
          <w:lang w:eastAsia="zh-CN"/>
        </w:rPr>
        <w:t xml:space="preserve"> and so on, or node selection and routing selection, e.g. IP </w:t>
      </w:r>
      <w:r w:rsidR="00667D81" w:rsidRPr="00667D81">
        <w:rPr>
          <w:lang w:eastAsia="zh-CN"/>
        </w:rPr>
        <w:t>address</w:t>
      </w:r>
      <w:r w:rsidR="00667D81" w:rsidRPr="00667D81">
        <w:rPr>
          <w:rFonts w:hint="eastAsia"/>
          <w:lang w:eastAsia="zh-CN"/>
        </w:rPr>
        <w:t xml:space="preserve"> of UE related S/P-GW, </w:t>
      </w:r>
      <w:r w:rsidR="00667D81" w:rsidRPr="00667D81">
        <w:rPr>
          <w:rFonts w:hint="eastAsia"/>
          <w:lang w:val="en-US" w:eastAsia="zh-CN"/>
        </w:rPr>
        <w:t>selected routing connection based on UE</w:t>
      </w:r>
      <w:r w:rsidR="00667D81" w:rsidRPr="00667D81">
        <w:rPr>
          <w:lang w:val="en-US" w:eastAsia="zh-CN"/>
        </w:rPr>
        <w:t>’</w:t>
      </w:r>
      <w:r w:rsidR="00667D81" w:rsidRPr="00667D81">
        <w:rPr>
          <w:rFonts w:hint="eastAsia"/>
          <w:lang w:val="en-US" w:eastAsia="zh-CN"/>
        </w:rPr>
        <w:t>s identity,</w:t>
      </w:r>
      <w:r w:rsidR="00667D81" w:rsidRPr="00667D81">
        <w:rPr>
          <w:rFonts w:hint="eastAsia"/>
          <w:lang w:eastAsia="zh-CN"/>
        </w:rPr>
        <w:t xml:space="preserve"> etc. </w:t>
      </w:r>
    </w:p>
    <w:p w:rsidR="00667D81" w:rsidRPr="00667D81" w:rsidRDefault="00E8329F" w:rsidP="00E8329F">
      <w:pPr>
        <w:pStyle w:val="B2"/>
        <w:rPr>
          <w:lang w:eastAsia="zh-CN"/>
        </w:rPr>
      </w:pPr>
      <w:r>
        <w:rPr>
          <w:lang w:eastAsia="zh-CN"/>
        </w:rPr>
        <w:t>-</w:t>
      </w:r>
      <w:r>
        <w:rPr>
          <w:lang w:eastAsia="zh-CN"/>
        </w:rPr>
        <w:tab/>
      </w:r>
      <w:r w:rsidR="00667D81" w:rsidRPr="00667D81">
        <w:rPr>
          <w:lang w:eastAsia="zh-CN"/>
        </w:rPr>
        <w:t xml:space="preserve">Sufficient processing capacity: that processing powers are not consumed close to limits. </w:t>
      </w:r>
    </w:p>
    <w:p w:rsidR="00667D81" w:rsidRPr="00667D81" w:rsidRDefault="00E8329F" w:rsidP="00E8329F">
      <w:pPr>
        <w:pStyle w:val="B2"/>
        <w:rPr>
          <w:lang w:eastAsia="zh-CN"/>
        </w:rPr>
      </w:pPr>
      <w:r>
        <w:rPr>
          <w:lang w:eastAsia="zh-CN"/>
        </w:rPr>
        <w:t>-</w:t>
      </w:r>
      <w:r>
        <w:rPr>
          <w:lang w:eastAsia="zh-CN"/>
        </w:rPr>
        <w:tab/>
      </w:r>
      <w:r w:rsidR="00667D81" w:rsidRPr="00667D81">
        <w:rPr>
          <w:rFonts w:hint="eastAsia"/>
          <w:lang w:eastAsia="zh-CN"/>
        </w:rPr>
        <w:t>Hardware</w:t>
      </w:r>
      <w:r w:rsidR="00667D81" w:rsidRPr="00667D81">
        <w:rPr>
          <w:lang w:eastAsia="zh-CN"/>
        </w:rPr>
        <w:t>, e.g.</w:t>
      </w:r>
      <w:r w:rsidR="00667D81" w:rsidRPr="00667D81">
        <w:rPr>
          <w:rFonts w:hint="eastAsia"/>
          <w:lang w:eastAsia="zh-CN"/>
        </w:rPr>
        <w:t xml:space="preserve"> mainframe, board, power supply unit etc.</w:t>
      </w:r>
    </w:p>
    <w:p w:rsidR="00667D81" w:rsidRPr="00667D81" w:rsidRDefault="00E8329F" w:rsidP="00E8329F">
      <w:pPr>
        <w:pStyle w:val="B2"/>
        <w:rPr>
          <w:lang w:eastAsia="zh-CN"/>
        </w:rPr>
      </w:pPr>
      <w:r>
        <w:rPr>
          <w:lang w:eastAsia="zh-CN"/>
        </w:rPr>
        <w:t>-</w:t>
      </w:r>
      <w:r>
        <w:rPr>
          <w:lang w:eastAsia="zh-CN"/>
        </w:rPr>
        <w:tab/>
      </w:r>
      <w:proofErr w:type="gramStart"/>
      <w:r w:rsidR="00667D81" w:rsidRPr="00667D81">
        <w:rPr>
          <w:rFonts w:hint="eastAsia"/>
          <w:lang w:eastAsia="zh-CN"/>
        </w:rPr>
        <w:t>The  interfaces</w:t>
      </w:r>
      <w:proofErr w:type="gramEnd"/>
      <w:r w:rsidR="00667D81" w:rsidRPr="00667D81">
        <w:rPr>
          <w:rFonts w:hint="eastAsia"/>
          <w:lang w:eastAsia="zh-CN"/>
        </w:rPr>
        <w:t xml:space="preserve"> of MME to be protected </w:t>
      </w:r>
      <w:r w:rsidR="00667D81" w:rsidRPr="00667D81">
        <w:rPr>
          <w:lang w:eastAsia="zh-CN"/>
        </w:rPr>
        <w:t>and which are within SECAM scope</w:t>
      </w:r>
      <w:r w:rsidR="00667D81" w:rsidRPr="00667D81">
        <w:rPr>
          <w:rFonts w:hint="eastAsia"/>
          <w:lang w:eastAsia="zh-CN"/>
        </w:rPr>
        <w:t>: for example</w:t>
      </w:r>
    </w:p>
    <w:p w:rsidR="00667D81" w:rsidRPr="00667D81" w:rsidRDefault="00E8329F" w:rsidP="00E8329F">
      <w:pPr>
        <w:pStyle w:val="B3"/>
        <w:rPr>
          <w:lang w:eastAsia="zh-CN"/>
        </w:rPr>
      </w:pPr>
      <w:r>
        <w:rPr>
          <w:lang w:eastAsia="zh-CN"/>
        </w:rPr>
        <w:t>-</w:t>
      </w:r>
      <w:r>
        <w:rPr>
          <w:lang w:eastAsia="zh-CN"/>
        </w:rPr>
        <w:tab/>
      </w:r>
      <w:r w:rsidR="00667D81" w:rsidRPr="00667D81">
        <w:rPr>
          <w:rFonts w:hint="eastAsia"/>
          <w:lang w:eastAsia="zh-CN"/>
        </w:rPr>
        <w:t>Console interface</w:t>
      </w:r>
      <w:r w:rsidR="00667D81" w:rsidRPr="00667D81">
        <w:rPr>
          <w:lang w:eastAsia="zh-CN"/>
        </w:rPr>
        <w:t>, for local access</w:t>
      </w:r>
      <w:r w:rsidR="00667D81" w:rsidRPr="00667D81">
        <w:rPr>
          <w:rFonts w:hint="eastAsia"/>
          <w:lang w:eastAsia="zh-CN"/>
        </w:rPr>
        <w:t xml:space="preserve">: </w:t>
      </w:r>
      <w:r w:rsidR="00667D81" w:rsidRPr="00667D81">
        <w:rPr>
          <w:lang w:eastAsia="zh-CN"/>
        </w:rPr>
        <w:t>local interface on MME</w:t>
      </w:r>
    </w:p>
    <w:p w:rsidR="00667D81" w:rsidRPr="00667D81" w:rsidRDefault="00E8329F" w:rsidP="00E8329F">
      <w:pPr>
        <w:pStyle w:val="B3"/>
        <w:rPr>
          <w:lang w:eastAsia="zh-CN"/>
        </w:rPr>
      </w:pPr>
      <w:r>
        <w:rPr>
          <w:lang w:eastAsia="zh-CN"/>
        </w:rPr>
        <w:t>-</w:t>
      </w:r>
      <w:r>
        <w:rPr>
          <w:lang w:eastAsia="zh-CN"/>
        </w:rPr>
        <w:tab/>
      </w:r>
      <w:r w:rsidR="00667D81" w:rsidRPr="00667D81">
        <w:rPr>
          <w:rFonts w:hint="eastAsia"/>
          <w:lang w:eastAsia="zh-CN"/>
        </w:rPr>
        <w:t>O&amp;M interface</w:t>
      </w:r>
      <w:r w:rsidR="00667D81" w:rsidRPr="00667D81">
        <w:rPr>
          <w:lang w:eastAsia="zh-CN"/>
        </w:rPr>
        <w:t>, for remote access</w:t>
      </w:r>
      <w:r w:rsidR="00667D81" w:rsidRPr="00667D81">
        <w:rPr>
          <w:rFonts w:hint="eastAsia"/>
          <w:lang w:eastAsia="zh-CN"/>
        </w:rPr>
        <w:t>: interface between MME and O</w:t>
      </w:r>
      <w:r w:rsidR="00667D81" w:rsidRPr="00667D81">
        <w:rPr>
          <w:lang w:eastAsia="zh-CN"/>
        </w:rPr>
        <w:t>&amp;</w:t>
      </w:r>
      <w:r w:rsidR="00667D81" w:rsidRPr="00667D81">
        <w:rPr>
          <w:rFonts w:hint="eastAsia"/>
          <w:lang w:eastAsia="zh-CN"/>
        </w:rPr>
        <w:t>M system</w:t>
      </w:r>
    </w:p>
    <w:p w:rsidR="00667D81" w:rsidRPr="00E46D42" w:rsidRDefault="00667D81" w:rsidP="00E8329F">
      <w:pPr>
        <w:pStyle w:val="NO"/>
      </w:pPr>
      <w:r w:rsidRPr="00667D81">
        <w:rPr>
          <w:rFonts w:hint="eastAsia"/>
          <w:lang w:eastAsia="zh-CN"/>
        </w:rPr>
        <w:t xml:space="preserve">Note: </w:t>
      </w:r>
      <w:r w:rsidRPr="00667D81">
        <w:t xml:space="preserve">The detailed interfaces of the MME class shall be described in the </w:t>
      </w:r>
      <w:r w:rsidRPr="00667D81">
        <w:rPr>
          <w:rFonts w:hint="eastAsia"/>
          <w:lang w:eastAsia="zh-CN"/>
        </w:rPr>
        <w:t>clause 4</w:t>
      </w:r>
      <w:proofErr w:type="gramStart"/>
      <w:r w:rsidRPr="00667D81">
        <w:rPr>
          <w:rFonts w:hint="eastAsia"/>
          <w:lang w:eastAsia="zh-CN"/>
        </w:rPr>
        <w:t>,</w:t>
      </w:r>
      <w:r w:rsidRPr="00667D81">
        <w:t>Network</w:t>
      </w:r>
      <w:proofErr w:type="gramEnd"/>
      <w:r w:rsidRPr="00667D81">
        <w:t xml:space="preserve"> Product </w:t>
      </w:r>
      <w:proofErr w:type="spellStart"/>
      <w:r w:rsidRPr="00667D81">
        <w:t>ClassDescription</w:t>
      </w:r>
      <w:proofErr w:type="spellEnd"/>
      <w:r w:rsidRPr="00667D81">
        <w:rPr>
          <w:rFonts w:hint="eastAsia"/>
          <w:lang w:eastAsia="zh-CN"/>
        </w:rPr>
        <w:t xml:space="preserve"> of this TR</w:t>
      </w:r>
      <w:r w:rsidRPr="00667D81">
        <w:t>..</w:t>
      </w:r>
    </w:p>
    <w:p w:rsidR="00882992" w:rsidRPr="00E53AAE" w:rsidRDefault="00882992" w:rsidP="00882992">
      <w:pPr>
        <w:pStyle w:val="berschrift2"/>
      </w:pPr>
      <w:bookmarkStart w:id="26" w:name="_Toc381264512"/>
      <w:bookmarkStart w:id="27" w:name="_Toc376635594"/>
      <w:r>
        <w:t>5.3</w:t>
      </w:r>
      <w:r w:rsidRPr="00E53AAE">
        <w:tab/>
        <w:t>Analysis</w:t>
      </w:r>
      <w:bookmarkEnd w:id="26"/>
    </w:p>
    <w:p w:rsidR="00882992" w:rsidRPr="00D9675A" w:rsidRDefault="00882992" w:rsidP="00882992">
      <w:pPr>
        <w:pStyle w:val="berschrift3"/>
      </w:pPr>
      <w:bookmarkStart w:id="28" w:name="_Toc381264513"/>
      <w:r>
        <w:t>5.3.1</w:t>
      </w:r>
      <w:r>
        <w:tab/>
      </w:r>
      <w:proofErr w:type="gramStart"/>
      <w:r w:rsidRPr="00BD03A8">
        <w:t>Inside</w:t>
      </w:r>
      <w:proofErr w:type="gramEnd"/>
      <w:r w:rsidRPr="00BD03A8">
        <w:t xml:space="preserve"> attacker </w:t>
      </w:r>
      <w:r w:rsidRPr="00D9675A">
        <w:t>capabilities</w:t>
      </w:r>
      <w:bookmarkEnd w:id="28"/>
    </w:p>
    <w:p w:rsidR="00882992" w:rsidRPr="00922B2D" w:rsidRDefault="00882992" w:rsidP="00882992">
      <w:r w:rsidRPr="00A87054">
        <w:t xml:space="preserve">The term inside attacker is often used to describe an attacker with some form of privileged access to the target.  </w:t>
      </w:r>
      <w:r w:rsidRPr="002F7520">
        <w:t>The t</w:t>
      </w:r>
      <w:r w:rsidRPr="00087524">
        <w:t xml:space="preserve">erm is not sufficiently clear </w:t>
      </w:r>
      <w:proofErr w:type="gramStart"/>
      <w:r w:rsidRPr="00087524">
        <w:t>on its own,</w:t>
      </w:r>
      <w:proofErr w:type="gramEnd"/>
      <w:r w:rsidRPr="00087524">
        <w:t xml:space="preserve"> </w:t>
      </w:r>
      <w:r w:rsidRPr="00636E3A">
        <w:t xml:space="preserve">and needs to be </w:t>
      </w:r>
      <w:r w:rsidRPr="00475236">
        <w:t xml:space="preserve">elaborated </w:t>
      </w:r>
      <w:r w:rsidRPr="001D15ED">
        <w:t>in the context of the MME</w:t>
      </w:r>
      <w:r w:rsidRPr="00922B2D">
        <w:t xml:space="preserve"> to be useful in the SCAS.</w:t>
      </w:r>
    </w:p>
    <w:p w:rsidR="00882992" w:rsidRPr="00A56364" w:rsidRDefault="00882992" w:rsidP="00882992">
      <w:r w:rsidRPr="004B4A8C">
        <w:t>In a most generic sense of the word, an inside attacker can target the MME</w:t>
      </w:r>
      <w:r w:rsidRPr="00DA05EA">
        <w:t xml:space="preserve"> in many ways, e.g.,</w:t>
      </w:r>
      <w:r w:rsidRPr="00A56364">
        <w:t xml:space="preserve"> by:</w:t>
      </w:r>
    </w:p>
    <w:p w:rsidR="00882992" w:rsidRPr="00BD03A8" w:rsidRDefault="00882992" w:rsidP="00882992">
      <w:pPr>
        <w:pStyle w:val="B1"/>
      </w:pPr>
      <w:r w:rsidRPr="00BD03A8">
        <w:t>-</w:t>
      </w:r>
      <w:r w:rsidRPr="00BD03A8">
        <w:tab/>
        <w:t>access and modify configuration data</w:t>
      </w:r>
    </w:p>
    <w:p w:rsidR="00882992" w:rsidRPr="00BD03A8" w:rsidRDefault="00882992" w:rsidP="00882992">
      <w:pPr>
        <w:pStyle w:val="B1"/>
      </w:pPr>
      <w:r w:rsidRPr="00BD03A8">
        <w:t>-</w:t>
      </w:r>
      <w:r w:rsidRPr="00BD03A8">
        <w:tab/>
        <w:t>access and modify subscriber data</w:t>
      </w:r>
    </w:p>
    <w:p w:rsidR="00882992" w:rsidRPr="00BD03A8" w:rsidRDefault="00882992" w:rsidP="00882992">
      <w:pPr>
        <w:pStyle w:val="B1"/>
      </w:pPr>
      <w:r w:rsidRPr="00BD03A8">
        <w:t xml:space="preserve">-    </w:t>
      </w:r>
      <w:proofErr w:type="gramStart"/>
      <w:r w:rsidRPr="00BD03A8">
        <w:t>access</w:t>
      </w:r>
      <w:proofErr w:type="gramEnd"/>
      <w:r w:rsidRPr="00BD03A8">
        <w:t xml:space="preserve"> subscriber traffic data and location data</w:t>
      </w:r>
    </w:p>
    <w:p w:rsidR="00882992" w:rsidRPr="00BD03A8" w:rsidRDefault="00882992" w:rsidP="00882992">
      <w:pPr>
        <w:pStyle w:val="B1"/>
      </w:pPr>
      <w:r w:rsidRPr="00BD03A8">
        <w:t>-</w:t>
      </w:r>
      <w:r w:rsidRPr="00BD03A8">
        <w:tab/>
      </w:r>
      <w:proofErr w:type="gramStart"/>
      <w:r w:rsidRPr="00BD03A8">
        <w:t>access</w:t>
      </w:r>
      <w:proofErr w:type="gramEnd"/>
      <w:r w:rsidRPr="00BD03A8">
        <w:t xml:space="preserve"> node statistics</w:t>
      </w:r>
    </w:p>
    <w:p w:rsidR="00882992" w:rsidRPr="00BD03A8" w:rsidRDefault="00882992" w:rsidP="00882992">
      <w:pPr>
        <w:pStyle w:val="B1"/>
      </w:pPr>
      <w:r w:rsidRPr="00BD03A8">
        <w:t>-</w:t>
      </w:r>
      <w:r w:rsidRPr="00BD03A8">
        <w:tab/>
        <w:t>modify software, firmware and operating systems</w:t>
      </w:r>
    </w:p>
    <w:p w:rsidR="00882992" w:rsidRPr="00BD03A8" w:rsidRDefault="00882992" w:rsidP="00882992">
      <w:pPr>
        <w:pStyle w:val="B1"/>
      </w:pPr>
      <w:r w:rsidRPr="00BD03A8">
        <w:t>-</w:t>
      </w:r>
      <w:r w:rsidRPr="00BD03A8">
        <w:tab/>
        <w:t>make physical modifications to boxes, connections and can add hardware (e.g., splitters) on cables.</w:t>
      </w:r>
    </w:p>
    <w:p w:rsidR="00882992" w:rsidRPr="00BD03A8" w:rsidRDefault="00882992" w:rsidP="00882992">
      <w:pPr>
        <w:pStyle w:val="B1"/>
      </w:pPr>
      <w:r w:rsidRPr="00BD03A8">
        <w:lastRenderedPageBreak/>
        <w:t>-</w:t>
      </w:r>
      <w:r w:rsidRPr="00BD03A8">
        <w:tab/>
        <w:t>replace the MME with any function of the attacker's choice</w:t>
      </w:r>
    </w:p>
    <w:p w:rsidR="00882992" w:rsidRPr="00BD03A8" w:rsidRDefault="00882992" w:rsidP="00882992">
      <w:pPr>
        <w:pStyle w:val="B1"/>
      </w:pPr>
      <w:r w:rsidRPr="00BD03A8">
        <w:t>-</w:t>
      </w:r>
      <w:r w:rsidRPr="00BD03A8">
        <w:tab/>
      </w:r>
      <w:proofErr w:type="gramStart"/>
      <w:r w:rsidRPr="00BD03A8">
        <w:t>delete</w:t>
      </w:r>
      <w:r w:rsidRPr="004E0322">
        <w:t>/view/modify</w:t>
      </w:r>
      <w:proofErr w:type="gramEnd"/>
      <w:r w:rsidRPr="00BD03A8">
        <w:t xml:space="preserve"> logs</w:t>
      </w:r>
    </w:p>
    <w:p w:rsidR="00882992" w:rsidRPr="004E0322" w:rsidRDefault="00882992" w:rsidP="00882992">
      <w:pPr>
        <w:pStyle w:val="B1"/>
      </w:pPr>
      <w:r w:rsidRPr="004E0322">
        <w:t>-</w:t>
      </w:r>
      <w:r w:rsidRPr="004E0322">
        <w:tab/>
        <w:t>Control (shutdown) applications and processes on the Network element</w:t>
      </w:r>
    </w:p>
    <w:p w:rsidR="00882992" w:rsidRPr="00BD03A8" w:rsidRDefault="00882992" w:rsidP="00882992">
      <w:pPr>
        <w:pStyle w:val="B1"/>
      </w:pPr>
      <w:r w:rsidRPr="004E0322">
        <w:t>-</w:t>
      </w:r>
      <w:r w:rsidRPr="004E0322">
        <w:tab/>
        <w:t>Read/Modify security credentials</w:t>
      </w:r>
    </w:p>
    <w:p w:rsidR="00882992" w:rsidRPr="00D9675A" w:rsidRDefault="00882992" w:rsidP="00882992">
      <w:pPr>
        <w:pStyle w:val="B1"/>
      </w:pPr>
    </w:p>
    <w:p w:rsidR="00882992" w:rsidRPr="00A56364" w:rsidRDefault="00882992" w:rsidP="00882992">
      <w:r w:rsidRPr="00A87054">
        <w:t xml:space="preserve">Which of these </w:t>
      </w:r>
      <w:r w:rsidRPr="002F7520">
        <w:t>capabilities the attacker</w:t>
      </w:r>
      <w:r w:rsidRPr="00087524">
        <w:t xml:space="preserve"> </w:t>
      </w:r>
      <w:r w:rsidRPr="00636E3A">
        <w:t>is in possession of</w:t>
      </w:r>
      <w:r w:rsidRPr="0037363D">
        <w:t>,</w:t>
      </w:r>
      <w:r w:rsidRPr="00475236">
        <w:t xml:space="preserve"> may depend on his/her current user-access role. </w:t>
      </w:r>
      <w:r w:rsidRPr="00922B2D">
        <w:t>If there is a role based access control in place, the attacker's capabilities may also depend on how easy it is for the attacker to change his/her user</w:t>
      </w:r>
      <w:r w:rsidRPr="004B4A8C">
        <w:t>-access</w:t>
      </w:r>
      <w:r w:rsidRPr="00DA05EA">
        <w:t xml:space="preserve"> role.</w:t>
      </w:r>
    </w:p>
    <w:p w:rsidR="00882992" w:rsidRDefault="00882992" w:rsidP="00882992">
      <w:r w:rsidRPr="00BD03A8">
        <w:t>Depending on which capabilities an inside attacker have, different countermeasures are more or less effective. Therefore, the attacker model, threats and countermeasures should not be based on the umbrella term "inside attacker", but rather on which particular capabilities the attacker has, which assets the attacker target and which interfaces the attacker uses to get to these assets.</w:t>
      </w:r>
    </w:p>
    <w:p w:rsidR="00882992" w:rsidRPr="00A87054" w:rsidRDefault="00882992" w:rsidP="00882992">
      <w:pPr>
        <w:pStyle w:val="berschrift3"/>
      </w:pPr>
      <w:bookmarkStart w:id="29" w:name="_Toc381264514"/>
      <w:r>
        <w:t>5.3.2</w:t>
      </w:r>
      <w:r>
        <w:tab/>
      </w:r>
      <w:r w:rsidRPr="00D9675A">
        <w:t xml:space="preserve">Types of attacks </w:t>
      </w:r>
      <w:r w:rsidRPr="00A87054">
        <w:t>by insiders</w:t>
      </w:r>
      <w:bookmarkEnd w:id="29"/>
    </w:p>
    <w:p w:rsidR="00882992" w:rsidRPr="00BD03A8" w:rsidRDefault="00882992" w:rsidP="00882992">
      <w:r w:rsidRPr="00CC0571">
        <w:t>A</w:t>
      </w:r>
      <w:r w:rsidRPr="002F7520">
        <w:t xml:space="preserve"> system may or may not permit anonymous </w:t>
      </w:r>
      <w:r w:rsidRPr="00087524">
        <w:t xml:space="preserve">user access, i.e. without strong user identification. Logging measures may or may not be in place, and </w:t>
      </w:r>
      <w:r w:rsidRPr="00636E3A">
        <w:t xml:space="preserve">the inside attacker may or may not be knowledgeable on what system logging measures are active. Irrespective </w:t>
      </w:r>
      <w:r w:rsidRPr="0037363D">
        <w:t xml:space="preserve">of user identification strength, and of logging measures (actual and perceived), it is clear that it is not </w:t>
      </w:r>
      <w:r w:rsidRPr="00475236">
        <w:t xml:space="preserve">always possible to directly prevent an inside attacker who chooses to attack regardless of detection mechanisms and regardless of </w:t>
      </w:r>
      <w:r w:rsidRPr="001D15ED">
        <w:t>own risk</w:t>
      </w:r>
      <w:r w:rsidRPr="00922B2D">
        <w:t>-taking and consequences. A powerfully inside attacker (or team of insider attackers) may also know of all countermea</w:t>
      </w:r>
      <w:r w:rsidRPr="004E0322">
        <w:t>sures, and may be able to circumvent the countermeasures without risk</w:t>
      </w:r>
      <w:r w:rsidRPr="00A95631">
        <w:t xml:space="preserve"> to themselves.</w:t>
      </w:r>
      <w:r w:rsidRPr="004E0322">
        <w:t xml:space="preserve"> </w:t>
      </w:r>
    </w:p>
    <w:p w:rsidR="00882992" w:rsidRPr="00A87054" w:rsidRDefault="00882992" w:rsidP="00882992">
      <w:r w:rsidRPr="00D9675A">
        <w:t xml:space="preserve">Not all </w:t>
      </w:r>
      <w:r w:rsidRPr="00A87054">
        <w:t>inside attackers have all the capabilities listed above. For example, one operations OAM engineer may be able to modify the configuration data, but may not be able to modify the software. An administrator of the hardware may, conversely, be able to upgrade the operating system on the node, but may not be able to modify the configuration data (without being detected</w:t>
      </w:r>
      <w:r>
        <w:t>). A</w:t>
      </w:r>
      <w:r w:rsidRPr="00A87054">
        <w:t>ttack threshold will depend on if the attacker can act anonymously or not,</w:t>
      </w:r>
    </w:p>
    <w:p w:rsidR="00882992" w:rsidRPr="00922B2D" w:rsidRDefault="00882992" w:rsidP="00882992">
      <w:r w:rsidRPr="00922B2D">
        <w:t>When the capabilities of the inside attacker are sufficiently specified, it is possible to add counter measures, e.g., for protection (e.g., access control on the interfaces used for the attack), and for detection (e.g., logging user id and configuration changes).</w:t>
      </w:r>
    </w:p>
    <w:p w:rsidR="00882992" w:rsidRPr="00BD03A8" w:rsidRDefault="00882992" w:rsidP="00882992">
      <w:r w:rsidRPr="00BD03A8">
        <w:t>The insider attacks against the MME may be classified as follows:</w:t>
      </w:r>
    </w:p>
    <w:p w:rsidR="00882992" w:rsidRPr="00A87054" w:rsidRDefault="00882992" w:rsidP="00882992">
      <w:pPr>
        <w:pStyle w:val="B1"/>
      </w:pPr>
      <w:r w:rsidRPr="00D9675A">
        <w:t>-</w:t>
      </w:r>
      <w:r w:rsidRPr="00D9675A">
        <w:tab/>
      </w:r>
      <w:r w:rsidRPr="00A87054">
        <w:t>Attacks during manufacturing process. These are not part of the SCAS, but part of NESAG's work in GSMA.</w:t>
      </w:r>
    </w:p>
    <w:p w:rsidR="00882992" w:rsidRPr="00A87054" w:rsidRDefault="00882992" w:rsidP="00882992">
      <w:pPr>
        <w:pStyle w:val="B1"/>
      </w:pPr>
      <w:r w:rsidRPr="00A87054">
        <w:t>-</w:t>
      </w:r>
      <w:r w:rsidRPr="00A87054">
        <w:tab/>
        <w:t xml:space="preserve">Attacks on connections to and from the MME. These can be further categorised into attacks that are possible to perform </w:t>
      </w:r>
      <w:r w:rsidRPr="002F7520">
        <w:t xml:space="preserve">using </w:t>
      </w:r>
      <w:r w:rsidRPr="00087524">
        <w:t xml:space="preserve">an operator-external interfaces and attacks on operator-internal interfaces. An </w:t>
      </w:r>
      <w:r w:rsidRPr="00636E3A">
        <w:t xml:space="preserve">operator-external interface to the MME is in this respect an interface that can be used by parties outside of the operator community, </w:t>
      </w:r>
      <w:r w:rsidRPr="0037363D">
        <w:t xml:space="preserve">e.g., attacks via the NAS protocol. Operator-internal interfaces are interfaces that are accessible to personnel in the operator community. An example of an operator-interface could be the S10 reference point between two </w:t>
      </w:r>
      <w:proofErr w:type="spellStart"/>
      <w:r w:rsidRPr="0037363D">
        <w:t>MMEs.</w:t>
      </w:r>
      <w:proofErr w:type="spellEnd"/>
      <w:r w:rsidRPr="0037363D">
        <w:t xml:space="preserve"> An </w:t>
      </w:r>
      <w:proofErr w:type="gramStart"/>
      <w:r w:rsidRPr="0037363D">
        <w:t>attacker</w:t>
      </w:r>
      <w:proofErr w:type="gramEnd"/>
      <w:r w:rsidRPr="0037363D">
        <w:t xml:space="preserve"> may request the security context for a particular UE and, since it is part of the protocol description, the MME that gets the request responds. This would provide a potential i</w:t>
      </w:r>
      <w:r w:rsidRPr="00475236">
        <w:t>nternal attacker with access to security sensitive data</w:t>
      </w:r>
      <w:r>
        <w:t xml:space="preserve">. </w:t>
      </w:r>
      <w:r w:rsidRPr="00475236">
        <w:t>All these interfaces that are part of 3GPP specifications are</w:t>
      </w:r>
      <w:r w:rsidRPr="001D15ED">
        <w:t xml:space="preserve"> out of scope for the attacker model used for the SCAS, since they are assumed </w:t>
      </w:r>
      <w:r w:rsidRPr="00922B2D">
        <w:t>covered by the relevant protocol specifications. However, the SCAS may still add requirements on that the protocol implementation used on these interfaces should be fuzzed</w:t>
      </w:r>
      <w:r w:rsidRPr="00BD03A8">
        <w:t>.</w:t>
      </w:r>
      <w:r w:rsidRPr="00A87054">
        <w:t xml:space="preserve"> </w:t>
      </w:r>
    </w:p>
    <w:p w:rsidR="00882992" w:rsidRPr="00087524" w:rsidRDefault="00882992" w:rsidP="00882992">
      <w:pPr>
        <w:pStyle w:val="B1"/>
      </w:pPr>
      <w:r w:rsidRPr="00A87054">
        <w:t>-</w:t>
      </w:r>
      <w:r w:rsidRPr="00A87054">
        <w:tab/>
        <w:t xml:space="preserve">Attacks by </w:t>
      </w:r>
      <w:r w:rsidRPr="00A87054">
        <w:rPr>
          <w:b/>
        </w:rPr>
        <w:t>authorized and authenticated</w:t>
      </w:r>
      <w:r w:rsidRPr="00A87054">
        <w:t xml:space="preserve"> personnel via remote and local OAM can only be handled by personnel management at the operator or companies contracted by the operator to run the network operations. However, as an aid in deterring and detecting insider attacks the MME can provide logging information of </w:t>
      </w:r>
      <w:r w:rsidRPr="00CC0571">
        <w:t xml:space="preserve">user id and of </w:t>
      </w:r>
      <w:r w:rsidRPr="002F7520">
        <w:t>events where, e.g., configuration has been changed.</w:t>
      </w:r>
    </w:p>
    <w:p w:rsidR="00882992" w:rsidRDefault="00882992" w:rsidP="00882992">
      <w:r w:rsidRPr="00922B2D">
        <w:t xml:space="preserve">Prevention of attacks where an insider modifies or accesses assets that the attacker is authorized and authenticated to modify or </w:t>
      </w:r>
      <w:proofErr w:type="gramStart"/>
      <w:r w:rsidRPr="00922B2D">
        <w:t>access are</w:t>
      </w:r>
      <w:proofErr w:type="gramEnd"/>
      <w:r w:rsidRPr="00922B2D">
        <w:t xml:space="preserve"> left out of scope of the SCAS. Access control and logging mechanisms can be supported to help detecting these types of attacks is possible by the operator. Such measures also act as attack deterrents. Note however that if logs can be modified, as permitted by the capabilities of the role(s) that are accessible to the attacker</w:t>
      </w:r>
      <w:proofErr w:type="gramStart"/>
      <w:r w:rsidRPr="00922B2D">
        <w:t>,  then</w:t>
      </w:r>
      <w:proofErr w:type="gramEnd"/>
      <w:r w:rsidRPr="00922B2D">
        <w:t xml:space="preserve"> even this countermeasure renders less effective.</w:t>
      </w:r>
    </w:p>
    <w:p w:rsidR="00882992" w:rsidRPr="00636E3A" w:rsidRDefault="00882992" w:rsidP="00882992">
      <w:pPr>
        <w:pStyle w:val="berschrift3"/>
      </w:pPr>
      <w:bookmarkStart w:id="30" w:name="_Toc381264515"/>
      <w:r>
        <w:lastRenderedPageBreak/>
        <w:t>5.3.3</w:t>
      </w:r>
      <w:r>
        <w:tab/>
      </w:r>
      <w:r w:rsidRPr="00636E3A">
        <w:t>External attackers</w:t>
      </w:r>
      <w:bookmarkEnd w:id="30"/>
    </w:p>
    <w:p w:rsidR="00882992" w:rsidRPr="00475236" w:rsidRDefault="00882992" w:rsidP="00882992">
      <w:r w:rsidRPr="00636E3A">
        <w:t>External attackers are considered to be those that have no privileged access to the target. That is, an attacke</w:t>
      </w:r>
      <w:r w:rsidRPr="0037363D">
        <w:t xml:space="preserve">r that only has access to the MME via the external interfaces identified in the MME model. Note that the line between an external and internal attacker is not clear cut. One type of external attacker is a user which can only access the MME via the terminal, i.e., using the NAS protocol. Another type of external attacker is someone with access to an interconnect network, and via this network can access the MME via, </w:t>
      </w:r>
      <w:proofErr w:type="gramStart"/>
      <w:r w:rsidRPr="0037363D">
        <w:t>e.g.,.</w:t>
      </w:r>
      <w:proofErr w:type="gramEnd"/>
      <w:r w:rsidRPr="0037363D">
        <w:t xml:space="preserve"> </w:t>
      </w:r>
      <w:proofErr w:type="gramStart"/>
      <w:r w:rsidRPr="0037363D">
        <w:t>the</w:t>
      </w:r>
      <w:proofErr w:type="gramEnd"/>
      <w:r w:rsidRPr="0037363D">
        <w:t xml:space="preserve"> S10 interface. The latter may be considered as being a semi-insider.</w:t>
      </w:r>
    </w:p>
    <w:p w:rsidR="00882992" w:rsidRPr="00087524" w:rsidRDefault="00882992" w:rsidP="00882992">
      <w:r>
        <w:t>A</w:t>
      </w:r>
      <w:r w:rsidRPr="00087524">
        <w:t xml:space="preserve">ttacks, threats and countermeasures </w:t>
      </w:r>
      <w:r>
        <w:t xml:space="preserve">shall </w:t>
      </w:r>
      <w:r w:rsidRPr="00087524">
        <w:t xml:space="preserve">not </w:t>
      </w:r>
      <w:r>
        <w:t xml:space="preserve">be </w:t>
      </w:r>
      <w:r w:rsidRPr="00087524">
        <w:t>described in terms of an attacker being an insider or an external attacker, but rather in terms of the capabilities of the attacker, there is no need to further distinguish between insider and external attackers.</w:t>
      </w:r>
    </w:p>
    <w:p w:rsidR="00882992" w:rsidRPr="00E53AAE" w:rsidRDefault="00882992" w:rsidP="00882992">
      <w:pPr>
        <w:pStyle w:val="berschrift3"/>
      </w:pPr>
      <w:bookmarkStart w:id="31" w:name="_Toc381264516"/>
      <w:r>
        <w:t>5.3</w:t>
      </w:r>
      <w:r w:rsidRPr="00E53AAE">
        <w:t>.4</w:t>
      </w:r>
      <w:r>
        <w:tab/>
      </w:r>
      <w:r w:rsidRPr="00E53AAE">
        <w:t>Attacker strength</w:t>
      </w:r>
      <w:bookmarkEnd w:id="31"/>
    </w:p>
    <w:p w:rsidR="00882992" w:rsidRPr="00410D0D" w:rsidRDefault="00882992" w:rsidP="00882992">
      <w:r w:rsidRPr="0037363D">
        <w:t>A sufficiently powerful attacker may bribe and blackmail people on the inside. In that way the attacker can create a team of inside attackers with the necessary combination of capabilities to perform the attack desired. As seen from above it is</w:t>
      </w:r>
      <w:r w:rsidRPr="00475236">
        <w:t xml:space="preserve"> not possible to completely protect against this type of attacker</w:t>
      </w:r>
      <w:proofErr w:type="gramStart"/>
      <w:r>
        <w:t>,  Another</w:t>
      </w:r>
      <w:proofErr w:type="gramEnd"/>
      <w:r>
        <w:t xml:space="preserve"> </w:t>
      </w:r>
      <w:r w:rsidRPr="00A87054">
        <w:t xml:space="preserve">indirect countermeasure </w:t>
      </w:r>
      <w:r>
        <w:t xml:space="preserve">(besides, for example, proper authentication and authorization in combination with logging) </w:t>
      </w:r>
      <w:r w:rsidRPr="00A87054">
        <w:t>for such attack types can include personnel management</w:t>
      </w:r>
      <w:r w:rsidRPr="00410D0D">
        <w:t xml:space="preserve">, which however is not within the scope of MME SCAS. </w:t>
      </w:r>
    </w:p>
    <w:p w:rsidR="00882992" w:rsidRPr="00922B2D" w:rsidRDefault="00882992" w:rsidP="00882992">
      <w:pPr>
        <w:pStyle w:val="EditorsNote"/>
      </w:pPr>
      <w:r w:rsidRPr="00410D0D">
        <w:t>Editor's note: SA3 need to discuss how powerful attackers the MME SCAS shall aim to consider and what residual risks shall remain.</w:t>
      </w:r>
    </w:p>
    <w:p w:rsidR="003118BD" w:rsidRPr="00E46D42" w:rsidRDefault="003118BD" w:rsidP="003118BD">
      <w:pPr>
        <w:pStyle w:val="berschrift2"/>
      </w:pPr>
      <w:bookmarkStart w:id="32" w:name="_Toc381264517"/>
      <w:r w:rsidRPr="00E46D42">
        <w:t>5.</w:t>
      </w:r>
      <w:r w:rsidR="00882992">
        <w:t>4</w:t>
      </w:r>
      <w:r w:rsidRPr="00E46D42">
        <w:tab/>
        <w:t>Threats</w:t>
      </w:r>
      <w:bookmarkEnd w:id="27"/>
      <w:bookmarkEnd w:id="32"/>
      <w:r w:rsidRPr="00E46D42">
        <w:tab/>
        <w:t xml:space="preserve"> </w:t>
      </w:r>
    </w:p>
    <w:p w:rsidR="003118BD" w:rsidRDefault="003118BD" w:rsidP="003118BD">
      <w:pPr>
        <w:pStyle w:val="EditorsNote"/>
      </w:pPr>
      <w:r w:rsidRPr="00E46D42">
        <w:t xml:space="preserve">Editor's note: TR 33.805, clause 5.2.2.4.2.2 also requires considerations on the attacker model. They are to be included in this </w:t>
      </w:r>
      <w:proofErr w:type="spellStart"/>
      <w:r w:rsidRPr="00E46D42">
        <w:t>subclause</w:t>
      </w:r>
      <w:proofErr w:type="spellEnd"/>
      <w:r w:rsidRPr="00E46D42">
        <w:t xml:space="preserve"> as it may make sense to consider the attacker model together with the threat.</w:t>
      </w:r>
      <w:r>
        <w:t xml:space="preserve"> </w:t>
      </w:r>
      <w:r w:rsidRPr="003118BD">
        <w:t xml:space="preserve">How to further structure this </w:t>
      </w:r>
      <w:proofErr w:type="spellStart"/>
      <w:r w:rsidRPr="003118BD">
        <w:t>subclause</w:t>
      </w:r>
      <w:proofErr w:type="spellEnd"/>
      <w:r w:rsidRPr="003118BD">
        <w:t xml:space="preserve"> will be decided when more information on modelling attackers and threats is available.</w:t>
      </w:r>
    </w:p>
    <w:p w:rsidR="003118BD" w:rsidRPr="00700235" w:rsidRDefault="003118BD" w:rsidP="003118BD">
      <w:pPr>
        <w:pStyle w:val="EditorsNote"/>
        <w:rPr>
          <w:lang w:eastAsia="zh-CN"/>
        </w:rPr>
      </w:pPr>
      <w:r w:rsidRPr="00700235">
        <w:rPr>
          <w:lang w:eastAsia="zh-CN"/>
        </w:rPr>
        <w:t>E</w:t>
      </w:r>
      <w:r w:rsidRPr="00700235">
        <w:rPr>
          <w:rFonts w:hint="eastAsia"/>
          <w:lang w:eastAsia="zh-CN"/>
        </w:rPr>
        <w:t xml:space="preserve">ditor note: </w:t>
      </w:r>
      <w:r w:rsidRPr="00700235">
        <w:t xml:space="preserve">It is </w:t>
      </w:r>
      <w:proofErr w:type="spellStart"/>
      <w:r w:rsidRPr="00700235">
        <w:t>ffs</w:t>
      </w:r>
      <w:proofErr w:type="spellEnd"/>
      <w:r w:rsidRPr="00700235">
        <w:t xml:space="preserve"> whether the classification as below is suitable. It needs to be cross-checked with other classifications used in the present document.</w:t>
      </w:r>
    </w:p>
    <w:p w:rsidR="003118BD" w:rsidRPr="00700235" w:rsidRDefault="003118BD" w:rsidP="003118BD">
      <w:pPr>
        <w:pStyle w:val="berschrift3"/>
      </w:pPr>
      <w:bookmarkStart w:id="33" w:name="_Toc381264518"/>
      <w:r w:rsidRPr="00700235">
        <w:t>5.</w:t>
      </w:r>
      <w:r w:rsidR="00882992">
        <w:t>4</w:t>
      </w:r>
      <w:r w:rsidRPr="00700235">
        <w:t>.1 Threats relating to 3GPP-defined interfaces</w:t>
      </w:r>
      <w:bookmarkEnd w:id="33"/>
    </w:p>
    <w:p w:rsidR="003118BD" w:rsidRDefault="003118BD" w:rsidP="003118BD">
      <w:r w:rsidRPr="00700235">
        <w:t xml:space="preserve">The threats relating to 3GPP-defined MME interfaces, cf. clause 4.2.1, may have been sufficiently covered, explicitly or implicitly, in the course of the work on 3GPP security specifications. There is no need to repeat this work for the purposes of the present SCAS, and these threats and risks are therefore not considered here separately. </w:t>
      </w:r>
    </w:p>
    <w:p w:rsidR="003118BD" w:rsidRPr="00700235" w:rsidRDefault="003118BD" w:rsidP="003118BD">
      <w:pPr>
        <w:pStyle w:val="NO"/>
      </w:pPr>
      <w:r w:rsidRPr="00700235">
        <w:t xml:space="preserve">NOTE: Not all threats and risks covered by security mechanisms in existing 3GPP security specifications may have been adequately documented in a 3GPP TS or TR. They may have also been addressed in contributions to 3GPP Working Group meetings. A good source for these threats and risks is 3GPP TR 33.821. Note, however, the disclaimer in clause 1 of this TR. Note also that threats that relate to actions local to the MME and/or do not affect interoperability may also not have been addressed by existing 3GPP work. </w:t>
      </w:r>
    </w:p>
    <w:p w:rsidR="003118BD" w:rsidRPr="00700235" w:rsidRDefault="003118BD" w:rsidP="003118BD">
      <w:r w:rsidRPr="00700235">
        <w:t xml:space="preserve">When threats relating to 3GPP-defined MME interfaces are found that are not sufficiently covered in existing 3GPP security specifications they need to be addressed in the present SCAS. Generic threats, e.g. threats relating to protocol </w:t>
      </w:r>
      <w:proofErr w:type="gramStart"/>
      <w:r w:rsidRPr="00700235">
        <w:t>robustness, that</w:t>
      </w:r>
      <w:proofErr w:type="gramEnd"/>
      <w:r w:rsidRPr="00700235">
        <w:t xml:space="preserve"> also apply to 3GPP-defined interfaces are covered in section 5.</w:t>
      </w:r>
      <w:r w:rsidR="00882992">
        <w:t>4</w:t>
      </w:r>
      <w:r w:rsidRPr="00700235">
        <w:t>.2.</w:t>
      </w:r>
    </w:p>
    <w:p w:rsidR="003118BD" w:rsidRPr="00700235" w:rsidRDefault="003118BD" w:rsidP="003118BD">
      <w:pPr>
        <w:pStyle w:val="berschrift3"/>
      </w:pPr>
      <w:bookmarkStart w:id="34" w:name="_Toc381264519"/>
      <w:r w:rsidRPr="00700235">
        <w:t>5.</w:t>
      </w:r>
      <w:r w:rsidR="00882992">
        <w:t>4</w:t>
      </w:r>
      <w:r w:rsidRPr="00700235">
        <w:t>.2 Other Threats</w:t>
      </w:r>
      <w:bookmarkEnd w:id="34"/>
      <w:r w:rsidRPr="00700235">
        <w:t xml:space="preserve"> </w:t>
      </w:r>
    </w:p>
    <w:p w:rsidR="00882992" w:rsidRPr="000A5C7C" w:rsidRDefault="00E605FE" w:rsidP="001C5703">
      <w:pPr>
        <w:pStyle w:val="berschrift4"/>
        <w:rPr>
          <w:lang w:eastAsia="zh-CN"/>
        </w:rPr>
      </w:pPr>
      <w:bookmarkStart w:id="35" w:name="_Toc381264520"/>
      <w:r>
        <w:rPr>
          <w:lang w:eastAsia="zh-CN"/>
        </w:rPr>
        <w:t>5.4.2</w:t>
      </w:r>
      <w:r w:rsidR="00882992">
        <w:rPr>
          <w:rFonts w:hint="eastAsia"/>
          <w:lang w:eastAsia="zh-CN"/>
        </w:rPr>
        <w:t>.</w:t>
      </w:r>
      <w:r>
        <w:rPr>
          <w:lang w:eastAsia="zh-CN"/>
        </w:rPr>
        <w:t>1</w:t>
      </w:r>
      <w:r w:rsidR="00882992">
        <w:rPr>
          <w:rFonts w:hint="eastAsia"/>
          <w:lang w:eastAsia="zh-CN"/>
        </w:rPr>
        <w:t xml:space="preserve"> T3 Threats from the compromised UE </w:t>
      </w:r>
      <w:r w:rsidR="00882992">
        <w:rPr>
          <w:lang w:eastAsia="zh-CN"/>
        </w:rPr>
        <w:t xml:space="preserve">or misbehaving </w:t>
      </w:r>
      <w:r w:rsidR="00882992">
        <w:rPr>
          <w:rFonts w:hint="eastAsia"/>
          <w:lang w:eastAsia="zh-CN"/>
        </w:rPr>
        <w:t>UE</w:t>
      </w:r>
      <w:bookmarkEnd w:id="35"/>
      <w:r w:rsidR="00882992">
        <w:rPr>
          <w:lang w:eastAsia="zh-CN"/>
        </w:rPr>
        <w:t xml:space="preserve"> </w:t>
      </w:r>
    </w:p>
    <w:p w:rsidR="00882992" w:rsidRDefault="00882992" w:rsidP="00882992">
      <w:pPr>
        <w:pStyle w:val="B1"/>
        <w:rPr>
          <w:lang w:eastAsia="zh-CN"/>
        </w:rPr>
      </w:pPr>
      <w:r>
        <w:rPr>
          <w:i/>
        </w:rPr>
        <w:tab/>
        <w:t>Threat Reference</w:t>
      </w:r>
      <w:r>
        <w:t>:</w:t>
      </w:r>
      <w:r>
        <w:rPr>
          <w:rFonts w:hint="eastAsia"/>
          <w:lang w:eastAsia="zh-CN"/>
        </w:rPr>
        <w:t xml:space="preserve"> to be done later </w:t>
      </w:r>
    </w:p>
    <w:p w:rsidR="00882992" w:rsidRDefault="00882992" w:rsidP="00882992">
      <w:pPr>
        <w:pStyle w:val="B2"/>
      </w:pPr>
      <w:r>
        <w:rPr>
          <w:i/>
        </w:rPr>
        <w:t>-</w:t>
      </w:r>
      <w:r>
        <w:rPr>
          <w:i/>
        </w:rPr>
        <w:tab/>
        <w:t>Threat Category</w:t>
      </w:r>
      <w:r>
        <w:t xml:space="preserve">: </w:t>
      </w:r>
      <w:r>
        <w:rPr>
          <w:rFonts w:hint="eastAsia"/>
          <w:lang w:eastAsia="zh-CN"/>
        </w:rPr>
        <w:t>to be done later</w:t>
      </w:r>
      <w:r>
        <w:t xml:space="preserve"> </w:t>
      </w:r>
    </w:p>
    <w:p w:rsidR="00882992" w:rsidRDefault="00882992" w:rsidP="00882992">
      <w:pPr>
        <w:pStyle w:val="B2"/>
        <w:rPr>
          <w:szCs w:val="21"/>
          <w:lang w:eastAsia="zh-CN"/>
        </w:rPr>
      </w:pPr>
      <w:r>
        <w:rPr>
          <w:i/>
          <w:lang w:eastAsia="zh-CN"/>
        </w:rPr>
        <w:t>-</w:t>
      </w:r>
      <w:r>
        <w:rPr>
          <w:i/>
          <w:lang w:eastAsia="zh-CN"/>
        </w:rPr>
        <w:tab/>
        <w:t>Threat Description</w:t>
      </w:r>
      <w:r>
        <w:rPr>
          <w:lang w:eastAsia="zh-CN"/>
        </w:rPr>
        <w:t xml:space="preserve">: </w:t>
      </w:r>
      <w:r>
        <w:rPr>
          <w:rFonts w:hint="eastAsia"/>
          <w:szCs w:val="21"/>
          <w:lang w:eastAsia="zh-CN"/>
        </w:rPr>
        <w:t xml:space="preserve">MME can be </w:t>
      </w:r>
      <w:r>
        <w:rPr>
          <w:szCs w:val="21"/>
          <w:lang w:eastAsia="zh-CN"/>
        </w:rPr>
        <w:t xml:space="preserve">denial-of-service </w:t>
      </w:r>
      <w:r>
        <w:rPr>
          <w:rFonts w:hint="eastAsia"/>
          <w:szCs w:val="21"/>
          <w:lang w:eastAsia="zh-CN"/>
        </w:rPr>
        <w:t xml:space="preserve">attacked by a compromised </w:t>
      </w:r>
      <w:r>
        <w:rPr>
          <w:szCs w:val="21"/>
          <w:lang w:eastAsia="zh-CN"/>
        </w:rPr>
        <w:t xml:space="preserve">or misbehaving </w:t>
      </w:r>
      <w:r>
        <w:rPr>
          <w:rFonts w:hint="eastAsia"/>
          <w:szCs w:val="21"/>
          <w:lang w:eastAsia="zh-CN"/>
        </w:rPr>
        <w:t xml:space="preserve">UE. For example, the attacker can </w:t>
      </w:r>
      <w:r>
        <w:rPr>
          <w:szCs w:val="21"/>
          <w:lang w:eastAsia="zh-CN"/>
        </w:rPr>
        <w:t>control</w:t>
      </w:r>
      <w:r>
        <w:rPr>
          <w:rFonts w:hint="eastAsia"/>
          <w:szCs w:val="21"/>
          <w:lang w:eastAsia="zh-CN"/>
        </w:rPr>
        <w:t xml:space="preserve"> </w:t>
      </w:r>
      <w:r w:rsidRPr="00B35C65">
        <w:rPr>
          <w:rFonts w:hint="eastAsia"/>
          <w:szCs w:val="21"/>
          <w:lang w:eastAsia="zh-CN"/>
        </w:rPr>
        <w:t xml:space="preserve">a huge number of </w:t>
      </w:r>
      <w:r>
        <w:rPr>
          <w:rFonts w:hint="eastAsia"/>
          <w:szCs w:val="21"/>
          <w:lang w:eastAsia="zh-CN"/>
        </w:rPr>
        <w:t>compromised or misbehaving</w:t>
      </w:r>
      <w:r w:rsidRPr="00B35C65">
        <w:rPr>
          <w:rFonts w:hint="eastAsia"/>
          <w:szCs w:val="21"/>
          <w:lang w:eastAsia="zh-CN"/>
        </w:rPr>
        <w:t xml:space="preserve"> UE</w:t>
      </w:r>
      <w:r>
        <w:rPr>
          <w:szCs w:val="21"/>
          <w:lang w:eastAsia="zh-CN"/>
        </w:rPr>
        <w:t>s</w:t>
      </w:r>
      <w:r w:rsidRPr="00B35C65">
        <w:rPr>
          <w:rFonts w:hint="eastAsia"/>
          <w:szCs w:val="21"/>
          <w:lang w:eastAsia="zh-CN"/>
        </w:rPr>
        <w:t xml:space="preserve"> </w:t>
      </w:r>
      <w:r>
        <w:rPr>
          <w:rFonts w:hint="eastAsia"/>
          <w:szCs w:val="21"/>
          <w:lang w:eastAsia="zh-CN"/>
        </w:rPr>
        <w:t xml:space="preserve">to </w:t>
      </w:r>
      <w:r>
        <w:rPr>
          <w:szCs w:val="21"/>
          <w:lang w:eastAsia="zh-CN"/>
        </w:rPr>
        <w:t xml:space="preserve">request </w:t>
      </w:r>
      <w:r w:rsidRPr="00B35C65">
        <w:rPr>
          <w:rFonts w:hint="eastAsia"/>
          <w:szCs w:val="21"/>
          <w:lang w:eastAsia="zh-CN"/>
        </w:rPr>
        <w:t xml:space="preserve">access </w:t>
      </w:r>
      <w:r>
        <w:rPr>
          <w:szCs w:val="21"/>
          <w:lang w:eastAsia="zh-CN"/>
        </w:rPr>
        <w:t xml:space="preserve">to </w:t>
      </w:r>
      <w:r w:rsidRPr="00B35C65">
        <w:rPr>
          <w:rFonts w:hint="eastAsia"/>
          <w:szCs w:val="21"/>
          <w:lang w:eastAsia="zh-CN"/>
        </w:rPr>
        <w:t xml:space="preserve">one MME </w:t>
      </w:r>
      <w:r>
        <w:rPr>
          <w:szCs w:val="21"/>
          <w:lang w:eastAsia="zh-CN"/>
        </w:rPr>
        <w:t>at</w:t>
      </w:r>
      <w:r w:rsidRPr="00B35C65">
        <w:rPr>
          <w:rFonts w:hint="eastAsia"/>
          <w:szCs w:val="21"/>
          <w:lang w:eastAsia="zh-CN"/>
        </w:rPr>
        <w:t xml:space="preserve"> the same time</w:t>
      </w:r>
      <w:r>
        <w:rPr>
          <w:szCs w:val="21"/>
          <w:lang w:eastAsia="zh-CN"/>
        </w:rPr>
        <w:t>;</w:t>
      </w:r>
      <w:r>
        <w:rPr>
          <w:rFonts w:hint="eastAsia"/>
          <w:szCs w:val="21"/>
          <w:lang w:eastAsia="zh-CN"/>
        </w:rPr>
        <w:t xml:space="preserve"> </w:t>
      </w:r>
      <w:r w:rsidRPr="00B35C65">
        <w:rPr>
          <w:rFonts w:hint="eastAsia"/>
          <w:szCs w:val="21"/>
          <w:lang w:eastAsia="zh-CN"/>
        </w:rPr>
        <w:t xml:space="preserve">these </w:t>
      </w:r>
      <w:r w:rsidRPr="00B35C65">
        <w:rPr>
          <w:szCs w:val="21"/>
          <w:lang w:eastAsia="zh-CN"/>
        </w:rPr>
        <w:t xml:space="preserve">UE </w:t>
      </w:r>
      <w:r>
        <w:rPr>
          <w:szCs w:val="21"/>
          <w:lang w:eastAsia="zh-CN"/>
        </w:rPr>
        <w:t xml:space="preserve">to </w:t>
      </w:r>
      <w:r w:rsidRPr="00B35C65">
        <w:rPr>
          <w:rFonts w:hint="eastAsia"/>
          <w:szCs w:val="21"/>
          <w:lang w:eastAsia="zh-CN"/>
        </w:rPr>
        <w:t>continually sen</w:t>
      </w:r>
      <w:r>
        <w:rPr>
          <w:szCs w:val="21"/>
          <w:lang w:eastAsia="zh-CN"/>
        </w:rPr>
        <w:t>d</w:t>
      </w:r>
      <w:r w:rsidRPr="00B35C65">
        <w:rPr>
          <w:rFonts w:hint="eastAsia"/>
          <w:szCs w:val="21"/>
          <w:lang w:eastAsia="zh-CN"/>
        </w:rPr>
        <w:t xml:space="preserve"> attach request and detach request to </w:t>
      </w:r>
      <w:r>
        <w:rPr>
          <w:rFonts w:hint="eastAsia"/>
          <w:szCs w:val="21"/>
          <w:lang w:eastAsia="zh-CN"/>
        </w:rPr>
        <w:t>the MME. T</w:t>
      </w:r>
      <w:r w:rsidRPr="00B35C65">
        <w:rPr>
          <w:rFonts w:hint="eastAsia"/>
          <w:szCs w:val="21"/>
          <w:lang w:eastAsia="zh-CN"/>
        </w:rPr>
        <w:t xml:space="preserve">he processing resource on </w:t>
      </w:r>
      <w:r>
        <w:rPr>
          <w:rFonts w:hint="eastAsia"/>
          <w:szCs w:val="21"/>
          <w:lang w:eastAsia="zh-CN"/>
        </w:rPr>
        <w:t xml:space="preserve">the </w:t>
      </w:r>
      <w:r w:rsidRPr="00B35C65">
        <w:rPr>
          <w:rFonts w:hint="eastAsia"/>
          <w:szCs w:val="21"/>
          <w:lang w:eastAsia="zh-CN"/>
        </w:rPr>
        <w:t xml:space="preserve">MME can be exhausted </w:t>
      </w:r>
      <w:r>
        <w:rPr>
          <w:rFonts w:hint="eastAsia"/>
          <w:szCs w:val="21"/>
          <w:lang w:eastAsia="zh-CN"/>
        </w:rPr>
        <w:t>at express spe</w:t>
      </w:r>
      <w:r>
        <w:rPr>
          <w:szCs w:val="21"/>
          <w:lang w:eastAsia="zh-CN"/>
        </w:rPr>
        <w:t>e</w:t>
      </w:r>
      <w:r>
        <w:rPr>
          <w:rFonts w:hint="eastAsia"/>
          <w:szCs w:val="21"/>
          <w:lang w:eastAsia="zh-CN"/>
        </w:rPr>
        <w:t xml:space="preserve">d </w:t>
      </w:r>
      <w:r w:rsidRPr="00B35C65">
        <w:rPr>
          <w:rFonts w:hint="eastAsia"/>
          <w:szCs w:val="21"/>
          <w:lang w:eastAsia="zh-CN"/>
        </w:rPr>
        <w:t xml:space="preserve">and the MME </w:t>
      </w:r>
      <w:r>
        <w:rPr>
          <w:szCs w:val="21"/>
          <w:lang w:eastAsia="zh-CN"/>
        </w:rPr>
        <w:t>becomes unable to</w:t>
      </w:r>
      <w:r w:rsidRPr="00B35C65">
        <w:rPr>
          <w:rFonts w:hint="eastAsia"/>
          <w:szCs w:val="21"/>
          <w:lang w:eastAsia="zh-CN"/>
        </w:rPr>
        <w:t xml:space="preserve"> process </w:t>
      </w:r>
      <w:r>
        <w:rPr>
          <w:szCs w:val="21"/>
          <w:lang w:eastAsia="zh-CN"/>
        </w:rPr>
        <w:t>other, valid</w:t>
      </w:r>
      <w:r w:rsidRPr="00B35C65">
        <w:rPr>
          <w:rFonts w:hint="eastAsia"/>
          <w:szCs w:val="21"/>
          <w:lang w:eastAsia="zh-CN"/>
        </w:rPr>
        <w:t xml:space="preserve"> NAS </w:t>
      </w:r>
      <w:r w:rsidRPr="00B35C65">
        <w:rPr>
          <w:szCs w:val="21"/>
          <w:lang w:eastAsia="zh-CN"/>
        </w:rPr>
        <w:t>signalling</w:t>
      </w:r>
      <w:r w:rsidRPr="00B35C65">
        <w:rPr>
          <w:rFonts w:hint="eastAsia"/>
          <w:szCs w:val="21"/>
          <w:lang w:eastAsia="zh-CN"/>
        </w:rPr>
        <w:t xml:space="preserve"> request</w:t>
      </w:r>
      <w:r>
        <w:rPr>
          <w:szCs w:val="21"/>
          <w:lang w:eastAsia="zh-CN"/>
        </w:rPr>
        <w:t>s</w:t>
      </w:r>
    </w:p>
    <w:p w:rsidR="00882992" w:rsidRDefault="00882992" w:rsidP="00882992">
      <w:pPr>
        <w:pStyle w:val="B2"/>
        <w:rPr>
          <w:lang w:eastAsia="zh-CN"/>
        </w:rPr>
      </w:pPr>
      <w:r>
        <w:rPr>
          <w:i/>
        </w:rPr>
        <w:lastRenderedPageBreak/>
        <w:t>-</w:t>
      </w:r>
      <w:r>
        <w:rPr>
          <w:i/>
        </w:rPr>
        <w:tab/>
        <w:t>Asset</w:t>
      </w:r>
      <w:r>
        <w:t xml:space="preserve">: </w:t>
      </w:r>
      <w:r>
        <w:rPr>
          <w:lang w:eastAsia="zh-CN"/>
        </w:rPr>
        <w:t>processing capacity</w:t>
      </w:r>
    </w:p>
    <w:p w:rsidR="00882992" w:rsidRDefault="00882992" w:rsidP="00882992">
      <w:pPr>
        <w:pStyle w:val="B2"/>
        <w:rPr>
          <w:i/>
          <w:lang w:eastAsia="zh-CN"/>
        </w:rPr>
      </w:pPr>
      <w:r>
        <w:rPr>
          <w:i/>
        </w:rPr>
        <w:t>-</w:t>
      </w:r>
      <w:r>
        <w:rPr>
          <w:i/>
        </w:rPr>
        <w:tab/>
        <w:t xml:space="preserve">Risk: </w:t>
      </w:r>
      <w:r>
        <w:rPr>
          <w:rFonts w:hint="eastAsia"/>
          <w:lang w:eastAsia="zh-CN"/>
        </w:rPr>
        <w:t>to be done later</w:t>
      </w:r>
    </w:p>
    <w:p w:rsidR="00882992" w:rsidRDefault="00882992" w:rsidP="00882992">
      <w:pPr>
        <w:pStyle w:val="B2"/>
        <w:rPr>
          <w:i/>
          <w:lang w:eastAsia="zh-CN"/>
        </w:rPr>
      </w:pPr>
      <w:r w:rsidRPr="00DF1C3F">
        <w:rPr>
          <w:i/>
        </w:rPr>
        <w:t>-</w:t>
      </w:r>
      <w:r w:rsidRPr="00DF1C3F">
        <w:rPr>
          <w:i/>
        </w:rPr>
        <w:tab/>
      </w:r>
      <w:r>
        <w:rPr>
          <w:i/>
        </w:rPr>
        <w:t>Security Objectives</w:t>
      </w:r>
      <w:r w:rsidRPr="00DF1C3F">
        <w:rPr>
          <w:i/>
        </w:rPr>
        <w:t>:</w:t>
      </w:r>
      <w:r w:rsidRPr="00577A01">
        <w:rPr>
          <w:rFonts w:hint="eastAsia"/>
          <w:i/>
          <w:lang w:eastAsia="zh-CN"/>
        </w:rPr>
        <w:t xml:space="preserve"> </w:t>
      </w:r>
      <w:proofErr w:type="spellStart"/>
      <w:r>
        <w:rPr>
          <w:rFonts w:hint="eastAsia"/>
          <w:i/>
          <w:lang w:eastAsia="zh-CN"/>
        </w:rPr>
        <w:t>Signaling</w:t>
      </w:r>
      <w:proofErr w:type="spellEnd"/>
      <w:r>
        <w:rPr>
          <w:rFonts w:hint="eastAsia"/>
          <w:i/>
          <w:lang w:eastAsia="zh-CN"/>
        </w:rPr>
        <w:t xml:space="preserve"> congestion method and </w:t>
      </w:r>
      <w:r>
        <w:rPr>
          <w:i/>
          <w:lang w:eastAsia="zh-CN"/>
        </w:rPr>
        <w:t>compromised or misbehaving</w:t>
      </w:r>
      <w:r>
        <w:rPr>
          <w:rFonts w:hint="eastAsia"/>
          <w:i/>
          <w:lang w:eastAsia="zh-CN"/>
        </w:rPr>
        <w:t xml:space="preserve"> UE detection method are needed.</w:t>
      </w:r>
    </w:p>
    <w:p w:rsidR="000A4337" w:rsidRDefault="000A4337" w:rsidP="001C5703">
      <w:pPr>
        <w:pStyle w:val="berschrift4"/>
        <w:rPr>
          <w:i/>
          <w:lang w:eastAsia="zh-CN"/>
        </w:rPr>
      </w:pPr>
      <w:bookmarkStart w:id="36" w:name="_Toc381264521"/>
      <w:r>
        <w:t>5.4.2</w:t>
      </w:r>
      <w:r>
        <w:rPr>
          <w:rFonts w:hint="eastAsia"/>
        </w:rPr>
        <w:t>.</w:t>
      </w:r>
      <w:r>
        <w:t>2</w:t>
      </w:r>
      <w:r>
        <w:rPr>
          <w:rFonts w:hint="eastAsia"/>
          <w:lang w:eastAsia="zh-CN"/>
        </w:rPr>
        <w:t xml:space="preserve"> Security threats on MME</w:t>
      </w:r>
      <w:r>
        <w:rPr>
          <w:lang w:eastAsia="zh-CN"/>
        </w:rPr>
        <w:t xml:space="preserve"> </w:t>
      </w:r>
      <w:r>
        <w:rPr>
          <w:rFonts w:hint="eastAsia"/>
          <w:lang w:eastAsia="zh-CN"/>
        </w:rPr>
        <w:t>software package integrity and anti-virus</w:t>
      </w:r>
      <w:bookmarkEnd w:id="36"/>
    </w:p>
    <w:p w:rsidR="000A4337" w:rsidRDefault="000A4337" w:rsidP="000A4337">
      <w:pPr>
        <w:ind w:left="284"/>
        <w:rPr>
          <w:lang w:eastAsia="zh-CN"/>
        </w:rPr>
      </w:pPr>
      <w:r>
        <w:rPr>
          <w:lang w:eastAsia="zh-CN"/>
        </w:rPr>
        <w:t>Security threats exist from software package publication to install/upgrade. The attacker may tamper software package with virus code or Trojan horse, etc. Using tampered software packages in the MME may result in attacks in the LTE network, including information leakage and unauthorized use of network resources.</w:t>
      </w:r>
    </w:p>
    <w:p w:rsidR="000A4337" w:rsidRDefault="000A4337" w:rsidP="000A4337">
      <w:pPr>
        <w:pStyle w:val="EditorsNote"/>
      </w:pPr>
      <w:commentRangeStart w:id="37"/>
      <w:r>
        <w:t>Editor’s Note: Threats needs to be mapped back to which assets are under threat.</w:t>
      </w:r>
    </w:p>
    <w:p w:rsidR="000A4337" w:rsidRDefault="000A4337" w:rsidP="000A4337">
      <w:pPr>
        <w:pStyle w:val="EditorsNote"/>
      </w:pPr>
      <w:r>
        <w:t>Editor’s Note: Threats’ relation to attacker model needs FFS.</w:t>
      </w:r>
    </w:p>
    <w:commentRangeEnd w:id="37"/>
    <w:p w:rsidR="00C2338B" w:rsidRPr="000A5C7C" w:rsidRDefault="00770C26" w:rsidP="001C5703">
      <w:pPr>
        <w:pStyle w:val="berschrift4"/>
        <w:rPr>
          <w:lang w:eastAsia="zh-CN"/>
        </w:rPr>
      </w:pPr>
      <w:r>
        <w:rPr>
          <w:rStyle w:val="Kommentarzeichen"/>
          <w:rFonts w:ascii="Times New Roman" w:hAnsi="Times New Roman"/>
        </w:rPr>
        <w:commentReference w:id="37"/>
      </w:r>
      <w:bookmarkStart w:id="38" w:name="_Toc381264522"/>
      <w:r w:rsidR="00C2338B">
        <w:rPr>
          <w:lang w:eastAsia="zh-CN"/>
        </w:rPr>
        <w:t>5</w:t>
      </w:r>
      <w:r w:rsidR="00C2338B" w:rsidRPr="00667D81">
        <w:rPr>
          <w:lang w:eastAsia="zh-CN"/>
        </w:rPr>
        <w:t>.</w:t>
      </w:r>
      <w:r w:rsidR="00C2338B">
        <w:rPr>
          <w:lang w:eastAsia="zh-CN"/>
        </w:rPr>
        <w:t>4</w:t>
      </w:r>
      <w:r w:rsidR="00C2338B" w:rsidRPr="00667D81">
        <w:rPr>
          <w:lang w:eastAsia="zh-CN"/>
        </w:rPr>
        <w:t>.2</w:t>
      </w:r>
      <w:r w:rsidR="00C2338B">
        <w:rPr>
          <w:lang w:eastAsia="zh-CN"/>
        </w:rPr>
        <w:t>.3</w:t>
      </w:r>
      <w:r w:rsidR="00C2338B" w:rsidRPr="00667D81">
        <w:rPr>
          <w:lang w:eastAsia="zh-CN"/>
        </w:rPr>
        <w:t xml:space="preserve"> T2 Disclosure of sensitive information in the storage</w:t>
      </w:r>
      <w:bookmarkEnd w:id="38"/>
    </w:p>
    <w:p w:rsidR="00C2338B" w:rsidRDefault="00C2338B" w:rsidP="00C2338B">
      <w:pPr>
        <w:pStyle w:val="B1"/>
        <w:rPr>
          <w:lang w:eastAsia="zh-CN"/>
        </w:rPr>
      </w:pPr>
      <w:r>
        <w:rPr>
          <w:i/>
        </w:rPr>
        <w:tab/>
        <w:t>Threat Reference</w:t>
      </w:r>
      <w:r>
        <w:t>:</w:t>
      </w:r>
      <w:r>
        <w:rPr>
          <w:rFonts w:hint="eastAsia"/>
          <w:lang w:eastAsia="zh-CN"/>
        </w:rPr>
        <w:t xml:space="preserve"> to be done later </w:t>
      </w:r>
    </w:p>
    <w:p w:rsidR="00C2338B" w:rsidRDefault="00C2338B" w:rsidP="00C2338B">
      <w:pPr>
        <w:pStyle w:val="B2"/>
      </w:pPr>
      <w:r>
        <w:rPr>
          <w:i/>
        </w:rPr>
        <w:t>-</w:t>
      </w:r>
      <w:r>
        <w:rPr>
          <w:i/>
        </w:rPr>
        <w:tab/>
        <w:t>Threat Category</w:t>
      </w:r>
      <w:r>
        <w:t xml:space="preserve">: </w:t>
      </w:r>
      <w:r>
        <w:rPr>
          <w:rFonts w:hint="eastAsia"/>
          <w:lang w:eastAsia="zh-CN"/>
        </w:rPr>
        <w:t>to be done later</w:t>
      </w:r>
      <w:r>
        <w:t xml:space="preserve"> </w:t>
      </w:r>
    </w:p>
    <w:p w:rsidR="00C2338B" w:rsidRDefault="00C2338B" w:rsidP="00C2338B">
      <w:pPr>
        <w:pStyle w:val="B2"/>
        <w:rPr>
          <w:lang w:eastAsia="zh-CN"/>
        </w:rPr>
      </w:pPr>
      <w:r>
        <w:rPr>
          <w:i/>
          <w:lang w:eastAsia="zh-CN"/>
        </w:rPr>
        <w:t>-</w:t>
      </w:r>
      <w:r>
        <w:rPr>
          <w:i/>
          <w:lang w:eastAsia="zh-CN"/>
        </w:rPr>
        <w:tab/>
        <w:t>Threat Description</w:t>
      </w:r>
      <w:r>
        <w:rPr>
          <w:lang w:eastAsia="zh-CN"/>
        </w:rPr>
        <w:t xml:space="preserve">: </w:t>
      </w:r>
      <w:r>
        <w:rPr>
          <w:rFonts w:hint="eastAsia"/>
          <w:szCs w:val="21"/>
          <w:lang w:eastAsia="zh-CN"/>
        </w:rPr>
        <w:t>MME stores some</w:t>
      </w:r>
      <w:r w:rsidRPr="00B6134E">
        <w:rPr>
          <w:szCs w:val="21"/>
          <w:lang w:eastAsia="zh-CN"/>
        </w:rPr>
        <w:t xml:space="preserve"> </w:t>
      </w:r>
      <w:r>
        <w:rPr>
          <w:rFonts w:hint="eastAsia"/>
          <w:szCs w:val="21"/>
          <w:lang w:eastAsia="zh-CN"/>
        </w:rPr>
        <w:t xml:space="preserve">sensitive information </w:t>
      </w:r>
      <w:r w:rsidRPr="00972350">
        <w:rPr>
          <w:rFonts w:hint="eastAsia"/>
          <w:szCs w:val="21"/>
          <w:lang w:eastAsia="zh-CN"/>
        </w:rPr>
        <w:t>(i.e.</w:t>
      </w:r>
      <w:r w:rsidRPr="00972350">
        <w:rPr>
          <w:szCs w:val="21"/>
          <w:lang w:eastAsia="zh-CN"/>
        </w:rPr>
        <w:t xml:space="preserve"> communication</w:t>
      </w:r>
      <w:r>
        <w:rPr>
          <w:rFonts w:hint="eastAsia"/>
          <w:szCs w:val="21"/>
          <w:lang w:eastAsia="zh-CN"/>
        </w:rPr>
        <w:t xml:space="preserve"> </w:t>
      </w:r>
      <w:r w:rsidRPr="00972350">
        <w:rPr>
          <w:rFonts w:hint="eastAsia"/>
          <w:lang w:eastAsia="zh-CN"/>
        </w:rPr>
        <w:t>keys (</w:t>
      </w:r>
      <w:proofErr w:type="spellStart"/>
      <w:r w:rsidRPr="00972350">
        <w:rPr>
          <w:rFonts w:hint="eastAsia"/>
          <w:lang w:eastAsia="zh-CN"/>
        </w:rPr>
        <w:t>i.e</w:t>
      </w:r>
      <w:proofErr w:type="spellEnd"/>
      <w:r w:rsidRPr="00972350">
        <w:rPr>
          <w:rFonts w:hint="eastAsia"/>
          <w:lang w:eastAsia="zh-CN"/>
        </w:rPr>
        <w:t xml:space="preserve"> </w:t>
      </w:r>
      <w:proofErr w:type="spellStart"/>
      <w:r w:rsidRPr="00972350">
        <w:rPr>
          <w:rFonts w:hint="eastAsia"/>
          <w:lang w:eastAsia="zh-CN"/>
        </w:rPr>
        <w:t>K</w:t>
      </w:r>
      <w:r w:rsidRPr="00972350">
        <w:rPr>
          <w:rFonts w:hint="eastAsia"/>
          <w:sz w:val="15"/>
          <w:lang w:eastAsia="zh-CN"/>
        </w:rPr>
        <w:t>NAS</w:t>
      </w:r>
      <w:r w:rsidRPr="00972350">
        <w:rPr>
          <w:rFonts w:hint="eastAsia"/>
          <w:sz w:val="16"/>
          <w:lang w:eastAsia="zh-CN"/>
        </w:rPr>
        <w:t>enc</w:t>
      </w:r>
      <w:proofErr w:type="spellEnd"/>
      <w:r w:rsidRPr="00972350">
        <w:rPr>
          <w:rFonts w:hint="eastAsia"/>
          <w:lang w:eastAsia="zh-CN"/>
        </w:rPr>
        <w:t xml:space="preserve">, </w:t>
      </w:r>
      <w:proofErr w:type="spellStart"/>
      <w:r w:rsidRPr="00972350">
        <w:rPr>
          <w:rFonts w:hint="eastAsia"/>
          <w:lang w:eastAsia="zh-CN"/>
        </w:rPr>
        <w:t>K</w:t>
      </w:r>
      <w:r w:rsidRPr="00972350">
        <w:rPr>
          <w:rFonts w:hint="eastAsia"/>
          <w:sz w:val="16"/>
          <w:lang w:eastAsia="zh-CN"/>
        </w:rPr>
        <w:t>NASint</w:t>
      </w:r>
      <w:proofErr w:type="spellEnd"/>
      <w:r w:rsidRPr="00972350">
        <w:rPr>
          <w:rFonts w:hint="eastAsia"/>
          <w:lang w:eastAsia="zh-CN"/>
        </w:rPr>
        <w:t xml:space="preserve">, </w:t>
      </w:r>
      <w:proofErr w:type="spellStart"/>
      <w:r w:rsidRPr="00972350">
        <w:rPr>
          <w:rFonts w:hint="eastAsia"/>
          <w:lang w:eastAsia="zh-CN"/>
        </w:rPr>
        <w:t>K</w:t>
      </w:r>
      <w:r w:rsidRPr="00972350">
        <w:rPr>
          <w:rFonts w:hint="eastAsia"/>
          <w:sz w:val="16"/>
          <w:lang w:eastAsia="zh-CN"/>
        </w:rPr>
        <w:t>eNB</w:t>
      </w:r>
      <w:proofErr w:type="spellEnd"/>
      <w:r w:rsidRPr="00972350">
        <w:rPr>
          <w:rFonts w:hint="eastAsia"/>
          <w:lang w:eastAsia="zh-CN"/>
        </w:rPr>
        <w:t>)</w:t>
      </w:r>
      <w:r w:rsidRPr="00972350">
        <w:rPr>
          <w:rFonts w:hint="eastAsia"/>
          <w:szCs w:val="21"/>
          <w:lang w:eastAsia="zh-CN"/>
        </w:rPr>
        <w:t>,</w:t>
      </w:r>
      <w:r w:rsidRPr="00972350">
        <w:rPr>
          <w:szCs w:val="21"/>
          <w:lang w:eastAsia="zh-CN"/>
        </w:rPr>
        <w:t xml:space="preserve"> administrator</w:t>
      </w:r>
      <w:r w:rsidRPr="00972350">
        <w:rPr>
          <w:rFonts w:hint="eastAsia"/>
          <w:szCs w:val="21"/>
          <w:lang w:eastAsia="zh-CN"/>
        </w:rPr>
        <w:t xml:space="preserve"> password)</w:t>
      </w:r>
      <w:r w:rsidRPr="00972350">
        <w:rPr>
          <w:szCs w:val="21"/>
          <w:lang w:eastAsia="zh-CN"/>
        </w:rPr>
        <w:t>.</w:t>
      </w:r>
      <w:r w:rsidRPr="00B6134E">
        <w:rPr>
          <w:szCs w:val="21"/>
          <w:lang w:eastAsia="zh-CN"/>
        </w:rPr>
        <w:t xml:space="preserve"> A</w:t>
      </w:r>
      <w:r w:rsidRPr="00B6134E">
        <w:rPr>
          <w:rFonts w:hint="eastAsia"/>
          <w:szCs w:val="21"/>
          <w:lang w:eastAsia="zh-CN"/>
        </w:rPr>
        <w:t>n a</w:t>
      </w:r>
      <w:r w:rsidRPr="00B6134E">
        <w:rPr>
          <w:szCs w:val="21"/>
          <w:lang w:eastAsia="zh-CN"/>
        </w:rPr>
        <w:t>ttacker</w:t>
      </w:r>
      <w:r w:rsidRPr="00B6134E">
        <w:rPr>
          <w:rFonts w:hint="eastAsia"/>
          <w:szCs w:val="21"/>
          <w:lang w:eastAsia="zh-CN"/>
        </w:rPr>
        <w:t xml:space="preserve"> </w:t>
      </w:r>
      <w:r w:rsidRPr="00B6134E">
        <w:rPr>
          <w:szCs w:val="21"/>
          <w:lang w:eastAsia="zh-CN"/>
        </w:rPr>
        <w:t xml:space="preserve">(insiders or equipment maintainer from </w:t>
      </w:r>
      <w:r>
        <w:rPr>
          <w:rFonts w:hint="eastAsia"/>
          <w:szCs w:val="21"/>
          <w:lang w:eastAsia="zh-CN"/>
        </w:rPr>
        <w:t>the vendor</w:t>
      </w:r>
      <w:r w:rsidRPr="00B6134E">
        <w:rPr>
          <w:szCs w:val="21"/>
          <w:lang w:eastAsia="zh-CN"/>
        </w:rPr>
        <w:t>)</w:t>
      </w:r>
      <w:r w:rsidRPr="00B6134E">
        <w:rPr>
          <w:rFonts w:hint="eastAsia"/>
          <w:szCs w:val="21"/>
          <w:lang w:eastAsia="zh-CN"/>
        </w:rPr>
        <w:t xml:space="preserve"> </w:t>
      </w:r>
      <w:r>
        <w:rPr>
          <w:rFonts w:hint="eastAsia"/>
          <w:szCs w:val="21"/>
          <w:lang w:eastAsia="zh-CN"/>
        </w:rPr>
        <w:t>can use</w:t>
      </w:r>
      <w:r w:rsidRPr="00B6134E">
        <w:rPr>
          <w:rFonts w:hint="eastAsia"/>
          <w:szCs w:val="21"/>
          <w:lang w:eastAsia="zh-CN"/>
        </w:rPr>
        <w:t xml:space="preserve"> the access author</w:t>
      </w:r>
      <w:r>
        <w:rPr>
          <w:rFonts w:hint="eastAsia"/>
          <w:szCs w:val="21"/>
          <w:lang w:eastAsia="zh-CN"/>
        </w:rPr>
        <w:t>ization</w:t>
      </w:r>
      <w:r w:rsidRPr="00B6134E">
        <w:rPr>
          <w:rFonts w:hint="eastAsia"/>
          <w:szCs w:val="21"/>
          <w:lang w:eastAsia="zh-CN"/>
        </w:rPr>
        <w:t xml:space="preserve"> to access the sensitive information. The </w:t>
      </w:r>
      <w:r w:rsidRPr="00B6134E">
        <w:rPr>
          <w:szCs w:val="21"/>
          <w:lang w:eastAsia="zh-CN"/>
        </w:rPr>
        <w:t>attacker</w:t>
      </w:r>
      <w:r w:rsidRPr="00B6134E">
        <w:rPr>
          <w:rFonts w:hint="eastAsia"/>
          <w:szCs w:val="21"/>
          <w:lang w:eastAsia="zh-CN"/>
        </w:rPr>
        <w:t xml:space="preserve"> also can access user</w:t>
      </w:r>
      <w:r w:rsidRPr="00B6134E">
        <w:rPr>
          <w:szCs w:val="21"/>
          <w:lang w:eastAsia="zh-CN"/>
        </w:rPr>
        <w:t>’</w:t>
      </w:r>
      <w:r w:rsidRPr="00B6134E">
        <w:rPr>
          <w:rFonts w:hint="eastAsia"/>
          <w:szCs w:val="21"/>
          <w:lang w:eastAsia="zh-CN"/>
        </w:rPr>
        <w:t>s sensitive</w:t>
      </w:r>
      <w:r w:rsidRPr="00B6134E">
        <w:rPr>
          <w:szCs w:val="21"/>
          <w:lang w:eastAsia="zh-CN"/>
        </w:rPr>
        <w:t xml:space="preserve"> information in clear text </w:t>
      </w:r>
      <w:r w:rsidRPr="00B6134E">
        <w:rPr>
          <w:rFonts w:hint="eastAsia"/>
          <w:szCs w:val="21"/>
          <w:lang w:eastAsia="zh-CN"/>
        </w:rPr>
        <w:t>via OAM</w:t>
      </w:r>
      <w:r w:rsidRPr="00B6134E">
        <w:rPr>
          <w:szCs w:val="21"/>
          <w:lang w:eastAsia="zh-CN"/>
        </w:rPr>
        <w:t xml:space="preserve">. </w:t>
      </w:r>
      <w:r>
        <w:rPr>
          <w:rFonts w:hint="eastAsia"/>
          <w:szCs w:val="21"/>
          <w:lang w:eastAsia="zh-CN"/>
        </w:rPr>
        <w:t xml:space="preserve">The attacker can launch </w:t>
      </w:r>
      <w:proofErr w:type="spellStart"/>
      <w:r>
        <w:rPr>
          <w:rFonts w:hint="eastAsia"/>
          <w:szCs w:val="21"/>
          <w:lang w:eastAsia="zh-CN"/>
        </w:rPr>
        <w:t>futher</w:t>
      </w:r>
      <w:proofErr w:type="spellEnd"/>
      <w:r>
        <w:rPr>
          <w:rFonts w:hint="eastAsia"/>
          <w:szCs w:val="21"/>
          <w:lang w:eastAsia="zh-CN"/>
        </w:rPr>
        <w:t xml:space="preserve"> attacks if the sensitive information has been accessed by the attacker. For example, t</w:t>
      </w:r>
      <w:r w:rsidRPr="00B6134E">
        <w:rPr>
          <w:rFonts w:hint="eastAsia"/>
          <w:szCs w:val="21"/>
          <w:lang w:eastAsia="zh-CN"/>
        </w:rPr>
        <w:t>he attacker can use user</w:t>
      </w:r>
      <w:r w:rsidRPr="00B6134E">
        <w:rPr>
          <w:szCs w:val="21"/>
          <w:lang w:eastAsia="zh-CN"/>
        </w:rPr>
        <w:t>’</w:t>
      </w:r>
      <w:r w:rsidRPr="00B6134E">
        <w:rPr>
          <w:rFonts w:hint="eastAsia"/>
          <w:szCs w:val="21"/>
          <w:lang w:eastAsia="zh-CN"/>
        </w:rPr>
        <w:t xml:space="preserve">s keys to tamper or </w:t>
      </w:r>
      <w:r w:rsidRPr="00B6134E">
        <w:rPr>
          <w:szCs w:val="21"/>
          <w:lang w:eastAsia="zh-CN"/>
        </w:rPr>
        <w:t xml:space="preserve">fake </w:t>
      </w:r>
      <w:proofErr w:type="spellStart"/>
      <w:r w:rsidRPr="00B6134E">
        <w:rPr>
          <w:szCs w:val="21"/>
          <w:lang w:eastAsia="zh-CN"/>
        </w:rPr>
        <w:t>signaling</w:t>
      </w:r>
      <w:proofErr w:type="spellEnd"/>
      <w:r w:rsidRPr="00B6134E">
        <w:rPr>
          <w:szCs w:val="21"/>
          <w:lang w:eastAsia="zh-CN"/>
        </w:rPr>
        <w:t xml:space="preserve">. </w:t>
      </w:r>
      <w:r w:rsidRPr="00B6134E">
        <w:rPr>
          <w:rFonts w:hint="eastAsia"/>
          <w:szCs w:val="21"/>
          <w:lang w:eastAsia="zh-CN"/>
        </w:rPr>
        <w:t xml:space="preserve">The </w:t>
      </w:r>
      <w:r w:rsidRPr="00B6134E">
        <w:rPr>
          <w:szCs w:val="21"/>
          <w:lang w:eastAsia="zh-CN"/>
        </w:rPr>
        <w:t>attacker</w:t>
      </w:r>
      <w:r w:rsidRPr="00B6134E">
        <w:rPr>
          <w:rFonts w:hint="eastAsia"/>
          <w:szCs w:val="21"/>
          <w:lang w:eastAsia="zh-CN"/>
        </w:rPr>
        <w:t xml:space="preserve"> can also use user</w:t>
      </w:r>
      <w:r w:rsidRPr="00B6134E">
        <w:rPr>
          <w:szCs w:val="21"/>
          <w:lang w:eastAsia="zh-CN"/>
        </w:rPr>
        <w:t>’</w:t>
      </w:r>
      <w:r w:rsidRPr="00B6134E">
        <w:rPr>
          <w:rFonts w:hint="eastAsia"/>
          <w:szCs w:val="21"/>
          <w:lang w:eastAsia="zh-CN"/>
        </w:rPr>
        <w:t xml:space="preserve">s identity and serving </w:t>
      </w:r>
      <w:proofErr w:type="spellStart"/>
      <w:r w:rsidRPr="00B6134E">
        <w:rPr>
          <w:rFonts w:hint="eastAsia"/>
          <w:szCs w:val="21"/>
          <w:lang w:eastAsia="zh-CN"/>
        </w:rPr>
        <w:t>eNB</w:t>
      </w:r>
      <w:r w:rsidRPr="00B6134E">
        <w:rPr>
          <w:szCs w:val="21"/>
          <w:lang w:eastAsia="zh-CN"/>
        </w:rPr>
        <w:t>’</w:t>
      </w:r>
      <w:r w:rsidRPr="00B6134E">
        <w:rPr>
          <w:rFonts w:hint="eastAsia"/>
          <w:szCs w:val="21"/>
          <w:lang w:eastAsia="zh-CN"/>
        </w:rPr>
        <w:t>s</w:t>
      </w:r>
      <w:proofErr w:type="spellEnd"/>
      <w:r w:rsidRPr="00B6134E">
        <w:rPr>
          <w:rFonts w:hint="eastAsia"/>
          <w:szCs w:val="21"/>
          <w:lang w:eastAsia="zh-CN"/>
        </w:rPr>
        <w:t xml:space="preserve"> </w:t>
      </w:r>
      <w:r w:rsidRPr="00B6134E">
        <w:rPr>
          <w:szCs w:val="21"/>
          <w:lang w:eastAsia="zh-CN"/>
        </w:rPr>
        <w:t>address</w:t>
      </w:r>
      <w:r w:rsidRPr="00B6134E">
        <w:rPr>
          <w:rFonts w:hint="eastAsia"/>
          <w:szCs w:val="21"/>
          <w:lang w:eastAsia="zh-CN"/>
        </w:rPr>
        <w:t xml:space="preserve"> to locate and track</w:t>
      </w:r>
      <w:r w:rsidRPr="00B6134E">
        <w:rPr>
          <w:szCs w:val="21"/>
          <w:lang w:eastAsia="zh-CN"/>
        </w:rPr>
        <w:t xml:space="preserve"> user.</w:t>
      </w:r>
    </w:p>
    <w:p w:rsidR="00C2338B" w:rsidRDefault="00C2338B" w:rsidP="00C2338B">
      <w:pPr>
        <w:pStyle w:val="B2"/>
        <w:rPr>
          <w:lang w:eastAsia="zh-CN"/>
        </w:rPr>
      </w:pPr>
      <w:r>
        <w:rPr>
          <w:i/>
        </w:rPr>
        <w:t>-</w:t>
      </w:r>
      <w:r>
        <w:rPr>
          <w:i/>
        </w:rPr>
        <w:tab/>
        <w:t>Asset</w:t>
      </w:r>
      <w:r>
        <w:t xml:space="preserve">: </w:t>
      </w:r>
      <w:r w:rsidRPr="00972350">
        <w:rPr>
          <w:lang w:eastAsia="zh-CN"/>
        </w:rPr>
        <w:t>communication</w:t>
      </w:r>
      <w:r w:rsidRPr="00972350">
        <w:rPr>
          <w:rFonts w:hint="eastAsia"/>
          <w:lang w:eastAsia="zh-CN"/>
        </w:rPr>
        <w:t xml:space="preserve"> keys (</w:t>
      </w:r>
      <w:proofErr w:type="spellStart"/>
      <w:r w:rsidRPr="00972350">
        <w:rPr>
          <w:rFonts w:hint="eastAsia"/>
          <w:lang w:eastAsia="zh-CN"/>
        </w:rPr>
        <w:t>i.e</w:t>
      </w:r>
      <w:proofErr w:type="spellEnd"/>
      <w:r w:rsidRPr="00972350">
        <w:rPr>
          <w:rFonts w:hint="eastAsia"/>
          <w:lang w:eastAsia="zh-CN"/>
        </w:rPr>
        <w:t xml:space="preserve"> </w:t>
      </w:r>
      <w:proofErr w:type="spellStart"/>
      <w:r w:rsidRPr="00972350">
        <w:rPr>
          <w:rFonts w:hint="eastAsia"/>
          <w:lang w:eastAsia="zh-CN"/>
        </w:rPr>
        <w:t>K</w:t>
      </w:r>
      <w:r w:rsidRPr="00972350">
        <w:rPr>
          <w:rFonts w:hint="eastAsia"/>
          <w:sz w:val="15"/>
          <w:lang w:eastAsia="zh-CN"/>
        </w:rPr>
        <w:t>NAS</w:t>
      </w:r>
      <w:r w:rsidRPr="00972350">
        <w:rPr>
          <w:rFonts w:hint="eastAsia"/>
          <w:sz w:val="16"/>
          <w:lang w:eastAsia="zh-CN"/>
        </w:rPr>
        <w:t>enc</w:t>
      </w:r>
      <w:proofErr w:type="spellEnd"/>
      <w:r w:rsidRPr="00972350">
        <w:rPr>
          <w:rFonts w:hint="eastAsia"/>
          <w:lang w:eastAsia="zh-CN"/>
        </w:rPr>
        <w:t xml:space="preserve">, </w:t>
      </w:r>
      <w:proofErr w:type="spellStart"/>
      <w:r w:rsidRPr="00972350">
        <w:rPr>
          <w:rFonts w:hint="eastAsia"/>
          <w:lang w:eastAsia="zh-CN"/>
        </w:rPr>
        <w:t>K</w:t>
      </w:r>
      <w:r w:rsidRPr="00972350">
        <w:rPr>
          <w:rFonts w:hint="eastAsia"/>
          <w:sz w:val="16"/>
          <w:lang w:eastAsia="zh-CN"/>
        </w:rPr>
        <w:t>NASint</w:t>
      </w:r>
      <w:proofErr w:type="spellEnd"/>
      <w:r w:rsidRPr="00972350">
        <w:rPr>
          <w:rFonts w:hint="eastAsia"/>
          <w:lang w:eastAsia="zh-CN"/>
        </w:rPr>
        <w:t xml:space="preserve">, </w:t>
      </w:r>
      <w:proofErr w:type="spellStart"/>
      <w:r w:rsidRPr="00972350">
        <w:rPr>
          <w:rFonts w:hint="eastAsia"/>
          <w:lang w:eastAsia="zh-CN"/>
        </w:rPr>
        <w:t>K</w:t>
      </w:r>
      <w:r w:rsidRPr="00972350">
        <w:rPr>
          <w:rFonts w:hint="eastAsia"/>
          <w:sz w:val="16"/>
          <w:lang w:eastAsia="zh-CN"/>
        </w:rPr>
        <w:t>eNB</w:t>
      </w:r>
      <w:proofErr w:type="spellEnd"/>
      <w:r w:rsidRPr="00972350">
        <w:rPr>
          <w:rFonts w:hint="eastAsia"/>
          <w:lang w:eastAsia="zh-CN"/>
        </w:rPr>
        <w:t>)</w:t>
      </w:r>
      <w:r w:rsidRPr="00972350">
        <w:rPr>
          <w:rFonts w:hint="eastAsia"/>
          <w:szCs w:val="21"/>
          <w:lang w:eastAsia="zh-CN"/>
        </w:rPr>
        <w:t xml:space="preserve"> and </w:t>
      </w:r>
      <w:r w:rsidRPr="00972350">
        <w:rPr>
          <w:szCs w:val="21"/>
          <w:lang w:eastAsia="zh-CN"/>
        </w:rPr>
        <w:t>administrator</w:t>
      </w:r>
      <w:r w:rsidRPr="00972350">
        <w:rPr>
          <w:rFonts w:hint="eastAsia"/>
          <w:szCs w:val="21"/>
          <w:lang w:eastAsia="zh-CN"/>
        </w:rPr>
        <w:t xml:space="preserve"> password</w:t>
      </w:r>
      <w:r w:rsidRPr="00972350">
        <w:rPr>
          <w:rFonts w:hint="eastAsia"/>
          <w:lang w:eastAsia="zh-CN"/>
        </w:rPr>
        <w:t xml:space="preserve"> on MME</w:t>
      </w:r>
      <w:r>
        <w:rPr>
          <w:rFonts w:hint="eastAsia"/>
          <w:lang w:eastAsia="zh-CN"/>
        </w:rPr>
        <w:t xml:space="preserve"> </w:t>
      </w:r>
    </w:p>
    <w:p w:rsidR="00C2338B" w:rsidRDefault="00C2338B" w:rsidP="00C2338B">
      <w:pPr>
        <w:pStyle w:val="B2"/>
        <w:rPr>
          <w:i/>
          <w:lang w:eastAsia="zh-CN"/>
        </w:rPr>
      </w:pPr>
      <w:r>
        <w:rPr>
          <w:i/>
        </w:rPr>
        <w:t>-</w:t>
      </w:r>
      <w:r>
        <w:rPr>
          <w:i/>
        </w:rPr>
        <w:tab/>
        <w:t xml:space="preserve">Risk: </w:t>
      </w:r>
      <w:r>
        <w:rPr>
          <w:rFonts w:hint="eastAsia"/>
          <w:lang w:eastAsia="zh-CN"/>
        </w:rPr>
        <w:t>to be done later</w:t>
      </w:r>
    </w:p>
    <w:p w:rsidR="00C2338B" w:rsidRDefault="00C2338B" w:rsidP="00C2338B">
      <w:pPr>
        <w:pStyle w:val="B2"/>
        <w:rPr>
          <w:i/>
          <w:lang w:eastAsia="zh-CN"/>
        </w:rPr>
      </w:pPr>
      <w:r w:rsidRPr="00DF1C3F">
        <w:rPr>
          <w:i/>
        </w:rPr>
        <w:t>-</w:t>
      </w:r>
      <w:r w:rsidRPr="00DF1C3F">
        <w:rPr>
          <w:i/>
        </w:rPr>
        <w:tab/>
      </w:r>
      <w:r>
        <w:rPr>
          <w:i/>
        </w:rPr>
        <w:t>Security Objectives</w:t>
      </w:r>
      <w:r w:rsidRPr="00DF1C3F">
        <w:rPr>
          <w:i/>
        </w:rPr>
        <w:t>:</w:t>
      </w:r>
      <w:r w:rsidRPr="00577A01">
        <w:rPr>
          <w:rFonts w:hint="eastAsia"/>
          <w:i/>
          <w:lang w:eastAsia="zh-CN"/>
        </w:rPr>
        <w:t xml:space="preserve"> </w:t>
      </w:r>
      <w:r>
        <w:rPr>
          <w:rFonts w:hint="eastAsia"/>
          <w:i/>
          <w:lang w:eastAsia="zh-CN"/>
        </w:rPr>
        <w:t>sensitive information</w:t>
      </w:r>
      <w:r w:rsidRPr="0050607E">
        <w:rPr>
          <w:rFonts w:hint="eastAsia"/>
          <w:i/>
          <w:lang w:eastAsia="zh-CN"/>
        </w:rPr>
        <w:t xml:space="preserve"> </w:t>
      </w:r>
      <w:r>
        <w:rPr>
          <w:i/>
          <w:lang w:eastAsia="zh-CN"/>
        </w:rPr>
        <w:t>protection</w:t>
      </w:r>
      <w:r>
        <w:rPr>
          <w:rFonts w:hint="eastAsia"/>
          <w:i/>
          <w:lang w:eastAsia="zh-CN"/>
        </w:rPr>
        <w:t xml:space="preserve"> is needed.</w:t>
      </w:r>
    </w:p>
    <w:p w:rsidR="00C2338B" w:rsidRPr="000A5C7C" w:rsidRDefault="00C2338B" w:rsidP="001C5703">
      <w:pPr>
        <w:pStyle w:val="berschrift4"/>
        <w:rPr>
          <w:lang w:eastAsia="zh-CN"/>
        </w:rPr>
      </w:pPr>
      <w:r w:rsidRPr="00667D81">
        <w:t>Editor’s Note: Threats’ relation to attacker model needs FFS.</w:t>
      </w:r>
      <w:bookmarkStart w:id="39" w:name="_Toc381264523"/>
      <w:r>
        <w:rPr>
          <w:lang w:eastAsia="zh-CN"/>
        </w:rPr>
        <w:t>5.4.2</w:t>
      </w:r>
      <w:r>
        <w:rPr>
          <w:rFonts w:hint="eastAsia"/>
          <w:lang w:eastAsia="zh-CN"/>
        </w:rPr>
        <w:t>.</w:t>
      </w:r>
      <w:r>
        <w:rPr>
          <w:lang w:eastAsia="zh-CN"/>
        </w:rPr>
        <w:t>4</w:t>
      </w:r>
      <w:r>
        <w:rPr>
          <w:rFonts w:hint="eastAsia"/>
          <w:lang w:eastAsia="zh-CN"/>
        </w:rPr>
        <w:t xml:space="preserve"> T1 Threat from the </w:t>
      </w:r>
      <w:proofErr w:type="gramStart"/>
      <w:r>
        <w:rPr>
          <w:rFonts w:hint="eastAsia"/>
          <w:lang w:eastAsia="zh-CN"/>
        </w:rPr>
        <w:t>Internal</w:t>
      </w:r>
      <w:proofErr w:type="gramEnd"/>
      <w:r>
        <w:rPr>
          <w:rFonts w:hint="eastAsia"/>
          <w:lang w:eastAsia="zh-CN"/>
        </w:rPr>
        <w:t xml:space="preserve"> attacks</w:t>
      </w:r>
      <w:bookmarkEnd w:id="39"/>
      <w:r>
        <w:rPr>
          <w:rFonts w:hint="eastAsia"/>
          <w:lang w:eastAsia="zh-CN"/>
        </w:rPr>
        <w:t xml:space="preserve"> </w:t>
      </w:r>
    </w:p>
    <w:p w:rsidR="00C2338B" w:rsidRDefault="00C2338B" w:rsidP="00C2338B">
      <w:pPr>
        <w:pStyle w:val="B1"/>
        <w:rPr>
          <w:lang w:eastAsia="zh-CN"/>
        </w:rPr>
      </w:pPr>
      <w:r>
        <w:rPr>
          <w:i/>
        </w:rPr>
        <w:tab/>
        <w:t>Threat Reference</w:t>
      </w:r>
      <w:r>
        <w:t>:</w:t>
      </w:r>
      <w:r>
        <w:rPr>
          <w:rFonts w:hint="eastAsia"/>
          <w:lang w:eastAsia="zh-CN"/>
        </w:rPr>
        <w:t xml:space="preserve"> to be done later </w:t>
      </w:r>
    </w:p>
    <w:p w:rsidR="00C2338B" w:rsidRDefault="00C2338B" w:rsidP="00C2338B">
      <w:pPr>
        <w:pStyle w:val="B2"/>
      </w:pPr>
      <w:r>
        <w:rPr>
          <w:i/>
        </w:rPr>
        <w:t>-</w:t>
      </w:r>
      <w:r>
        <w:rPr>
          <w:i/>
        </w:rPr>
        <w:tab/>
        <w:t>Threat Category</w:t>
      </w:r>
      <w:r>
        <w:t xml:space="preserve">: </w:t>
      </w:r>
      <w:r>
        <w:rPr>
          <w:rFonts w:hint="eastAsia"/>
          <w:lang w:eastAsia="zh-CN"/>
        </w:rPr>
        <w:t>to be done later</w:t>
      </w:r>
      <w:r>
        <w:t xml:space="preserve"> </w:t>
      </w:r>
    </w:p>
    <w:p w:rsidR="00C2338B" w:rsidRDefault="00C2338B" w:rsidP="00C2338B">
      <w:pPr>
        <w:pStyle w:val="B2"/>
        <w:rPr>
          <w:szCs w:val="21"/>
          <w:lang w:eastAsia="zh-CN"/>
        </w:rPr>
      </w:pPr>
      <w:r>
        <w:rPr>
          <w:i/>
          <w:lang w:eastAsia="zh-CN"/>
        </w:rPr>
        <w:t>-</w:t>
      </w:r>
      <w:r>
        <w:rPr>
          <w:i/>
          <w:lang w:eastAsia="zh-CN"/>
        </w:rPr>
        <w:tab/>
        <w:t>Threat Description</w:t>
      </w:r>
      <w:r>
        <w:rPr>
          <w:lang w:eastAsia="zh-CN"/>
        </w:rPr>
        <w:t xml:space="preserve">: </w:t>
      </w:r>
      <w:r w:rsidRPr="00EE05D7">
        <w:rPr>
          <w:szCs w:val="21"/>
          <w:lang w:eastAsia="zh-CN"/>
        </w:rPr>
        <w:t>The</w:t>
      </w:r>
      <w:r>
        <w:rPr>
          <w:rFonts w:hint="eastAsia"/>
          <w:szCs w:val="21"/>
          <w:lang w:eastAsia="zh-CN"/>
        </w:rPr>
        <w:t xml:space="preserve"> malicious employee </w:t>
      </w:r>
      <w:r>
        <w:rPr>
          <w:szCs w:val="21"/>
          <w:lang w:eastAsia="zh-CN"/>
        </w:rPr>
        <w:t>or his/her co-worker</w:t>
      </w:r>
      <w:r w:rsidRPr="00EE05D7">
        <w:rPr>
          <w:szCs w:val="21"/>
          <w:lang w:eastAsia="zh-CN"/>
        </w:rPr>
        <w:t xml:space="preserve"> misuse</w:t>
      </w:r>
      <w:r>
        <w:rPr>
          <w:rFonts w:hint="eastAsia"/>
          <w:szCs w:val="21"/>
          <w:lang w:eastAsia="zh-CN"/>
        </w:rPr>
        <w:t>s</w:t>
      </w:r>
      <w:r w:rsidRPr="00EE05D7">
        <w:rPr>
          <w:szCs w:val="21"/>
          <w:lang w:eastAsia="zh-CN"/>
        </w:rPr>
        <w:t xml:space="preserve"> the network access and management </w:t>
      </w:r>
      <w:r>
        <w:rPr>
          <w:rFonts w:hint="eastAsia"/>
          <w:szCs w:val="21"/>
          <w:lang w:eastAsia="zh-CN"/>
        </w:rPr>
        <w:t>authorization</w:t>
      </w:r>
      <w:r w:rsidRPr="00EE05D7">
        <w:rPr>
          <w:szCs w:val="21"/>
          <w:lang w:eastAsia="zh-CN"/>
        </w:rPr>
        <w:t xml:space="preserve"> </w:t>
      </w:r>
      <w:r w:rsidRPr="00EE05D7">
        <w:rPr>
          <w:rFonts w:hint="eastAsia"/>
          <w:szCs w:val="21"/>
          <w:lang w:eastAsia="zh-CN"/>
        </w:rPr>
        <w:t>to</w:t>
      </w:r>
      <w:r w:rsidRPr="00EE05D7">
        <w:rPr>
          <w:szCs w:val="21"/>
          <w:lang w:eastAsia="zh-CN"/>
        </w:rPr>
        <w:t xml:space="preserve"> </w:t>
      </w:r>
      <w:r>
        <w:rPr>
          <w:rFonts w:hint="eastAsia"/>
          <w:szCs w:val="21"/>
          <w:lang w:eastAsia="zh-CN"/>
        </w:rPr>
        <w:t>attack</w:t>
      </w:r>
      <w:r w:rsidRPr="00EE05D7">
        <w:rPr>
          <w:szCs w:val="21"/>
          <w:lang w:eastAsia="zh-CN"/>
        </w:rPr>
        <w:t xml:space="preserve"> </w:t>
      </w:r>
      <w:r>
        <w:rPr>
          <w:rFonts w:hint="eastAsia"/>
          <w:szCs w:val="21"/>
          <w:lang w:eastAsia="zh-CN"/>
        </w:rPr>
        <w:t>MME</w:t>
      </w:r>
      <w:r w:rsidRPr="00EE05D7">
        <w:rPr>
          <w:szCs w:val="21"/>
          <w:lang w:eastAsia="zh-CN"/>
        </w:rPr>
        <w:t>.</w:t>
      </w:r>
    </w:p>
    <w:p w:rsidR="00C2338B" w:rsidRDefault="00C2338B" w:rsidP="00C2338B">
      <w:pPr>
        <w:pStyle w:val="B2"/>
        <w:rPr>
          <w:lang w:eastAsia="zh-CN"/>
        </w:rPr>
      </w:pPr>
      <w:r>
        <w:rPr>
          <w:i/>
        </w:rPr>
        <w:t>-</w:t>
      </w:r>
      <w:r>
        <w:rPr>
          <w:i/>
        </w:rPr>
        <w:tab/>
        <w:t>Asset</w:t>
      </w:r>
      <w:r>
        <w:t xml:space="preserve">: </w:t>
      </w:r>
      <w:r>
        <w:rPr>
          <w:lang w:eastAsia="zh-CN"/>
        </w:rPr>
        <w:t>MME data and traffi</w:t>
      </w:r>
      <w:r w:rsidRPr="008A1E4E">
        <w:rPr>
          <w:lang w:eastAsia="zh-CN"/>
        </w:rPr>
        <w:t>c</w:t>
      </w:r>
      <w:r w:rsidRPr="008A1E4E">
        <w:rPr>
          <w:rFonts w:hint="eastAsia"/>
          <w:lang w:eastAsia="zh-CN"/>
        </w:rPr>
        <w:t xml:space="preserve"> such as network </w:t>
      </w:r>
      <w:r w:rsidRPr="008A1E4E">
        <w:rPr>
          <w:lang w:eastAsia="zh-CN"/>
        </w:rPr>
        <w:t xml:space="preserve">management data, interface configuration data, </w:t>
      </w:r>
      <w:r w:rsidRPr="008A1E4E">
        <w:rPr>
          <w:rFonts w:hint="eastAsia"/>
          <w:lang w:eastAsia="zh-CN"/>
        </w:rPr>
        <w:t>mobility management</w:t>
      </w:r>
      <w:r w:rsidRPr="008A1E4E">
        <w:rPr>
          <w:lang w:eastAsia="zh-CN"/>
        </w:rPr>
        <w:t xml:space="preserve"> data, </w:t>
      </w:r>
      <w:r>
        <w:rPr>
          <w:rFonts w:hint="eastAsia"/>
          <w:lang w:eastAsia="zh-CN"/>
        </w:rPr>
        <w:t>OS and application software</w:t>
      </w:r>
      <w:r w:rsidRPr="008A1E4E">
        <w:rPr>
          <w:lang w:eastAsia="zh-CN"/>
        </w:rPr>
        <w:t>, hardware</w:t>
      </w:r>
      <w:r w:rsidRPr="008A1E4E">
        <w:rPr>
          <w:rFonts w:hint="eastAsia"/>
          <w:lang w:eastAsia="zh-CN"/>
        </w:rPr>
        <w:t>.</w:t>
      </w:r>
    </w:p>
    <w:p w:rsidR="00C2338B" w:rsidRDefault="00C2338B" w:rsidP="00C2338B">
      <w:pPr>
        <w:pStyle w:val="B2"/>
        <w:rPr>
          <w:i/>
          <w:lang w:eastAsia="zh-CN"/>
        </w:rPr>
      </w:pPr>
      <w:r>
        <w:rPr>
          <w:i/>
        </w:rPr>
        <w:t>-</w:t>
      </w:r>
      <w:r>
        <w:rPr>
          <w:i/>
        </w:rPr>
        <w:tab/>
        <w:t xml:space="preserve">Risk: </w:t>
      </w:r>
      <w:r>
        <w:rPr>
          <w:rFonts w:hint="eastAsia"/>
          <w:lang w:eastAsia="zh-CN"/>
        </w:rPr>
        <w:t xml:space="preserve">MME </w:t>
      </w:r>
      <w:proofErr w:type="spellStart"/>
      <w:r>
        <w:rPr>
          <w:rFonts w:hint="eastAsia"/>
          <w:lang w:eastAsia="zh-CN"/>
        </w:rPr>
        <w:t>can not</w:t>
      </w:r>
      <w:proofErr w:type="spellEnd"/>
      <w:r>
        <w:rPr>
          <w:rFonts w:hint="eastAsia"/>
          <w:lang w:eastAsia="zh-CN"/>
        </w:rPr>
        <w:t xml:space="preserve"> work correctly and/or critical information (e.g. configuration information) disclosure.</w:t>
      </w:r>
    </w:p>
    <w:p w:rsidR="00C2338B" w:rsidRDefault="00C2338B" w:rsidP="00C2338B">
      <w:pPr>
        <w:pStyle w:val="B2"/>
        <w:rPr>
          <w:i/>
          <w:lang w:eastAsia="zh-CN"/>
        </w:rPr>
      </w:pPr>
      <w:r w:rsidRPr="00DF1C3F">
        <w:rPr>
          <w:i/>
        </w:rPr>
        <w:t>-</w:t>
      </w:r>
      <w:r w:rsidRPr="00DF1C3F">
        <w:rPr>
          <w:i/>
        </w:rPr>
        <w:tab/>
      </w:r>
      <w:r>
        <w:rPr>
          <w:i/>
        </w:rPr>
        <w:t>Security Objectives</w:t>
      </w:r>
      <w:r w:rsidRPr="00DF1C3F">
        <w:rPr>
          <w:i/>
        </w:rPr>
        <w:t>:</w:t>
      </w:r>
      <w:r w:rsidRPr="0050607E">
        <w:rPr>
          <w:rFonts w:hint="eastAsia"/>
          <w:i/>
          <w:lang w:eastAsia="zh-CN"/>
        </w:rPr>
        <w:t xml:space="preserve"> </w:t>
      </w:r>
      <w:r w:rsidRPr="001713DC">
        <w:rPr>
          <w:i/>
          <w:lang w:eastAsia="zh-CN"/>
        </w:rPr>
        <w:t xml:space="preserve">strong user </w:t>
      </w:r>
      <w:proofErr w:type="spellStart"/>
      <w:r w:rsidRPr="001713DC">
        <w:rPr>
          <w:i/>
          <w:lang w:eastAsia="zh-CN"/>
        </w:rPr>
        <w:t>identificationt</w:t>
      </w:r>
      <w:proofErr w:type="spellEnd"/>
      <w:r>
        <w:rPr>
          <w:rFonts w:hint="eastAsia"/>
          <w:i/>
          <w:lang w:eastAsia="zh-CN"/>
        </w:rPr>
        <w:t xml:space="preserve"> shall be reinforced and the log functions shall be</w:t>
      </w:r>
      <w:r w:rsidRPr="0050607E">
        <w:rPr>
          <w:rFonts w:hint="eastAsia"/>
          <w:i/>
          <w:lang w:eastAsia="zh-CN"/>
        </w:rPr>
        <w:t xml:space="preserve"> </w:t>
      </w:r>
      <w:r>
        <w:rPr>
          <w:rFonts w:hint="eastAsia"/>
          <w:i/>
          <w:lang w:eastAsia="zh-CN"/>
        </w:rPr>
        <w:t>supported.</w:t>
      </w:r>
    </w:p>
    <w:p w:rsidR="00A45BC7" w:rsidRDefault="00A45BC7" w:rsidP="001C5703">
      <w:pPr>
        <w:pStyle w:val="berschrift4"/>
        <w:rPr>
          <w:i/>
          <w:lang w:eastAsia="zh-CN"/>
        </w:rPr>
      </w:pPr>
      <w:bookmarkStart w:id="40" w:name="_Toc381264524"/>
      <w:r>
        <w:t>5.4.2.5</w:t>
      </w:r>
      <w:r>
        <w:rPr>
          <w:rFonts w:hint="eastAsia"/>
          <w:lang w:eastAsia="zh-CN"/>
        </w:rPr>
        <w:t xml:space="preserve"> Security threats on MME</w:t>
      </w:r>
      <w:r>
        <w:rPr>
          <w:lang w:eastAsia="zh-CN"/>
        </w:rPr>
        <w:t xml:space="preserve"> management and maintenance interfaces</w:t>
      </w:r>
      <w:bookmarkEnd w:id="40"/>
    </w:p>
    <w:p w:rsidR="00A45BC7" w:rsidRDefault="00E8329F" w:rsidP="00E8329F">
      <w:pPr>
        <w:pStyle w:val="B1"/>
        <w:rPr>
          <w:lang w:eastAsia="zh-CN"/>
        </w:rPr>
      </w:pPr>
      <w:r>
        <w:rPr>
          <w:lang w:eastAsia="zh-CN"/>
        </w:rPr>
        <w:t>-</w:t>
      </w:r>
      <w:r>
        <w:rPr>
          <w:lang w:eastAsia="zh-CN"/>
        </w:rPr>
        <w:tab/>
      </w:r>
      <w:proofErr w:type="gramStart"/>
      <w:r w:rsidR="00A45BC7">
        <w:rPr>
          <w:lang w:eastAsia="zh-CN"/>
        </w:rPr>
        <w:t>attacker</w:t>
      </w:r>
      <w:proofErr w:type="gramEnd"/>
      <w:r w:rsidR="00A45BC7">
        <w:rPr>
          <w:lang w:eastAsia="zh-CN"/>
        </w:rPr>
        <w:t xml:space="preserve"> may gain unauthorized access through one of the management or maintenance interfaces</w:t>
      </w:r>
    </w:p>
    <w:p w:rsidR="00A45BC7" w:rsidRDefault="00E8329F" w:rsidP="00E8329F">
      <w:pPr>
        <w:pStyle w:val="B1"/>
        <w:rPr>
          <w:lang w:eastAsia="zh-CN"/>
        </w:rPr>
      </w:pPr>
      <w:r>
        <w:rPr>
          <w:lang w:eastAsia="zh-CN"/>
        </w:rPr>
        <w:t>-</w:t>
      </w:r>
      <w:r>
        <w:rPr>
          <w:lang w:eastAsia="zh-CN"/>
        </w:rPr>
        <w:tab/>
      </w:r>
      <w:proofErr w:type="gramStart"/>
      <w:r w:rsidR="00A45BC7">
        <w:rPr>
          <w:lang w:eastAsia="zh-CN"/>
        </w:rPr>
        <w:t>attacker</w:t>
      </w:r>
      <w:proofErr w:type="gramEnd"/>
      <w:r w:rsidR="00A45BC7">
        <w:rPr>
          <w:lang w:eastAsia="zh-CN"/>
        </w:rPr>
        <w:t xml:space="preserve"> may gain control of the MME and potentially the control of the system, resulting in compromise of </w:t>
      </w:r>
      <w:proofErr w:type="spellStart"/>
      <w:r w:rsidR="00A45BC7">
        <w:rPr>
          <w:lang w:eastAsia="zh-CN"/>
        </w:rPr>
        <w:t>sentitive</w:t>
      </w:r>
      <w:proofErr w:type="spellEnd"/>
      <w:r w:rsidR="00A45BC7">
        <w:rPr>
          <w:lang w:eastAsia="zh-CN"/>
        </w:rPr>
        <w:t xml:space="preserve"> user data, system data, and management data. </w:t>
      </w:r>
    </w:p>
    <w:p w:rsidR="00A45BC7" w:rsidRDefault="00E8329F" w:rsidP="00E8329F">
      <w:pPr>
        <w:pStyle w:val="B1"/>
        <w:rPr>
          <w:lang w:eastAsia="zh-CN"/>
        </w:rPr>
      </w:pPr>
      <w:r>
        <w:rPr>
          <w:lang w:eastAsia="zh-CN"/>
        </w:rPr>
        <w:t>-</w:t>
      </w:r>
      <w:r>
        <w:rPr>
          <w:lang w:eastAsia="zh-CN"/>
        </w:rPr>
        <w:tab/>
      </w:r>
      <w:r w:rsidR="00A45BC7">
        <w:rPr>
          <w:lang w:eastAsia="zh-CN"/>
        </w:rPr>
        <w:t xml:space="preserve">Attacker may disrupt and disable normal system operations.  </w:t>
      </w:r>
    </w:p>
    <w:p w:rsidR="00A45BC7" w:rsidRDefault="00E8329F" w:rsidP="00E8329F">
      <w:pPr>
        <w:pStyle w:val="B1"/>
        <w:rPr>
          <w:lang w:eastAsia="zh-CN"/>
        </w:rPr>
      </w:pPr>
      <w:r>
        <w:rPr>
          <w:lang w:eastAsia="zh-CN"/>
        </w:rPr>
        <w:t>-</w:t>
      </w:r>
      <w:r>
        <w:rPr>
          <w:lang w:eastAsia="zh-CN"/>
        </w:rPr>
        <w:tab/>
      </w:r>
      <w:r w:rsidR="00A45BC7">
        <w:rPr>
          <w:lang w:eastAsia="zh-CN"/>
        </w:rPr>
        <w:t xml:space="preserve">Gaining access to the MME may also allow the attackers to gain access to other network elements such as HSS, S-GW, and </w:t>
      </w:r>
      <w:proofErr w:type="spellStart"/>
      <w:r w:rsidR="00A45BC7">
        <w:rPr>
          <w:lang w:eastAsia="zh-CN"/>
        </w:rPr>
        <w:t>eNB</w:t>
      </w:r>
      <w:proofErr w:type="spellEnd"/>
      <w:r w:rsidR="00A45BC7">
        <w:rPr>
          <w:lang w:eastAsia="zh-CN"/>
        </w:rPr>
        <w:t xml:space="preserve"> through S6a, S11, and S1 interfaces respectively. The results can be devastating.  </w:t>
      </w:r>
    </w:p>
    <w:p w:rsidR="00A45BC7" w:rsidRDefault="00A45BC7" w:rsidP="00A45BC7">
      <w:pPr>
        <w:pStyle w:val="EditorsNote"/>
      </w:pPr>
      <w:r>
        <w:t>Editor’s Note: Threats needs to be mapped back to which assets are under threat.</w:t>
      </w:r>
    </w:p>
    <w:p w:rsidR="00A45BC7" w:rsidRDefault="00A45BC7" w:rsidP="00A45BC7">
      <w:pPr>
        <w:pStyle w:val="EditorsNote"/>
      </w:pPr>
      <w:r>
        <w:lastRenderedPageBreak/>
        <w:t>Editor’s Note: Threats’ relation to attacker model needs FFS.</w:t>
      </w:r>
    </w:p>
    <w:p w:rsidR="00A45BC7" w:rsidRDefault="00A45BC7" w:rsidP="001C5703">
      <w:pPr>
        <w:pStyle w:val="berschrift4"/>
        <w:rPr>
          <w:i/>
          <w:lang w:eastAsia="zh-CN"/>
        </w:rPr>
      </w:pPr>
      <w:bookmarkStart w:id="41" w:name="_Toc381264525"/>
      <w:r>
        <w:t>5.4.2.6</w:t>
      </w:r>
      <w:r>
        <w:rPr>
          <w:rFonts w:hint="eastAsia"/>
          <w:lang w:eastAsia="zh-CN"/>
        </w:rPr>
        <w:t xml:space="preserve"> Security threats on MME</w:t>
      </w:r>
      <w:r>
        <w:rPr>
          <w:lang w:eastAsia="zh-CN"/>
        </w:rPr>
        <w:t xml:space="preserve"> </w:t>
      </w:r>
      <w:r>
        <w:rPr>
          <w:rFonts w:hint="eastAsia"/>
          <w:lang w:eastAsia="zh-CN"/>
        </w:rPr>
        <w:t>user account and password management</w:t>
      </w:r>
      <w:bookmarkEnd w:id="41"/>
    </w:p>
    <w:p w:rsidR="00A45BC7" w:rsidRDefault="00A45BC7" w:rsidP="00A45BC7">
      <w:pPr>
        <w:ind w:leftChars="200" w:left="400"/>
        <w:rPr>
          <w:lang w:eastAsia="zh-CN"/>
        </w:rPr>
      </w:pPr>
      <w:r>
        <w:rPr>
          <w:lang w:eastAsia="zh-CN"/>
        </w:rPr>
        <w:t>O</w:t>
      </w:r>
      <w:r>
        <w:rPr>
          <w:rFonts w:hint="eastAsia"/>
          <w:lang w:eastAsia="zh-CN"/>
        </w:rPr>
        <w:t xml:space="preserve">ne default user password may be provided on MME and may not be modified in time. </w:t>
      </w:r>
      <w:r>
        <w:rPr>
          <w:lang w:eastAsia="zh-CN"/>
        </w:rPr>
        <w:t>T</w:t>
      </w:r>
      <w:r>
        <w:rPr>
          <w:rFonts w:hint="eastAsia"/>
          <w:lang w:eastAsia="zh-CN"/>
        </w:rPr>
        <w:t xml:space="preserve">he attacker can get this password for low clearance level user, even high clearance level user from document or other approach. </w:t>
      </w:r>
      <w:r>
        <w:rPr>
          <w:lang w:eastAsia="zh-CN"/>
        </w:rPr>
        <w:t>W</w:t>
      </w:r>
      <w:r>
        <w:rPr>
          <w:rFonts w:hint="eastAsia"/>
          <w:lang w:eastAsia="zh-CN"/>
        </w:rPr>
        <w:t xml:space="preserve">ith the default password, the attacker can </w:t>
      </w:r>
      <w:proofErr w:type="spellStart"/>
      <w:r>
        <w:rPr>
          <w:rFonts w:hint="eastAsia"/>
          <w:lang w:eastAsia="zh-CN"/>
        </w:rPr>
        <w:t>accesss</w:t>
      </w:r>
      <w:proofErr w:type="spellEnd"/>
      <w:r>
        <w:rPr>
          <w:rFonts w:hint="eastAsia"/>
          <w:lang w:eastAsia="zh-CN"/>
        </w:rPr>
        <w:t xml:space="preserve"> </w:t>
      </w:r>
      <w:proofErr w:type="gramStart"/>
      <w:r>
        <w:rPr>
          <w:rFonts w:hint="eastAsia"/>
          <w:lang w:eastAsia="zh-CN"/>
        </w:rPr>
        <w:t>MME,</w:t>
      </w:r>
      <w:proofErr w:type="gramEnd"/>
      <w:r>
        <w:rPr>
          <w:rFonts w:hint="eastAsia"/>
          <w:lang w:eastAsia="zh-CN"/>
        </w:rPr>
        <w:t xml:space="preserve"> modify configuration and </w:t>
      </w:r>
      <w:r>
        <w:rPr>
          <w:lang w:eastAsia="zh-CN"/>
        </w:rPr>
        <w:t>interference</w:t>
      </w:r>
      <w:r>
        <w:rPr>
          <w:rFonts w:hint="eastAsia"/>
          <w:lang w:eastAsia="zh-CN"/>
        </w:rPr>
        <w:t xml:space="preserve"> the LTE network.</w:t>
      </w:r>
    </w:p>
    <w:p w:rsidR="00A45BC7" w:rsidRDefault="00A45BC7" w:rsidP="00A45BC7">
      <w:pPr>
        <w:ind w:leftChars="200" w:left="400"/>
        <w:rPr>
          <w:lang w:eastAsia="zh-CN"/>
        </w:rPr>
      </w:pPr>
      <w:r>
        <w:rPr>
          <w:lang w:eastAsia="zh-CN"/>
        </w:rPr>
        <w:t>U</w:t>
      </w:r>
      <w:r>
        <w:rPr>
          <w:rFonts w:hint="eastAsia"/>
          <w:lang w:eastAsia="zh-CN"/>
        </w:rPr>
        <w:t xml:space="preserve">ser password may have low level strength, with not enough character numbers, or </w:t>
      </w:r>
      <w:proofErr w:type="spellStart"/>
      <w:r>
        <w:rPr>
          <w:rFonts w:hint="eastAsia"/>
          <w:lang w:eastAsia="zh-CN"/>
        </w:rPr>
        <w:t>comprosed</w:t>
      </w:r>
      <w:proofErr w:type="spellEnd"/>
      <w:r>
        <w:rPr>
          <w:rFonts w:hint="eastAsia"/>
          <w:lang w:eastAsia="zh-CN"/>
        </w:rPr>
        <w:t xml:space="preserve"> of simple characters. </w:t>
      </w:r>
      <w:r>
        <w:rPr>
          <w:lang w:eastAsia="zh-CN"/>
        </w:rPr>
        <w:t>T</w:t>
      </w:r>
      <w:r>
        <w:rPr>
          <w:rFonts w:hint="eastAsia"/>
          <w:lang w:eastAsia="zh-CN"/>
        </w:rPr>
        <w:t>he attacker can get such kind passwords with fewer attempts by brute force.</w:t>
      </w:r>
    </w:p>
    <w:p w:rsidR="00A45BC7" w:rsidRDefault="00A45BC7" w:rsidP="00A45BC7">
      <w:pPr>
        <w:ind w:leftChars="200" w:left="400"/>
        <w:rPr>
          <w:lang w:eastAsia="zh-CN"/>
        </w:rPr>
      </w:pPr>
      <w:r>
        <w:rPr>
          <w:lang w:eastAsia="zh-CN"/>
        </w:rPr>
        <w:t>T</w:t>
      </w:r>
      <w:r>
        <w:rPr>
          <w:rFonts w:hint="eastAsia"/>
          <w:lang w:eastAsia="zh-CN"/>
        </w:rPr>
        <w:t xml:space="preserve">he attacker may get user password, and not detected by legal user. </w:t>
      </w:r>
      <w:r>
        <w:rPr>
          <w:lang w:eastAsia="zh-CN"/>
        </w:rPr>
        <w:t>I</w:t>
      </w:r>
      <w:r>
        <w:rPr>
          <w:rFonts w:hint="eastAsia"/>
          <w:lang w:eastAsia="zh-CN"/>
        </w:rPr>
        <w:t xml:space="preserve">n the situation, security threats can be eliminated by </w:t>
      </w:r>
      <w:proofErr w:type="spellStart"/>
      <w:r>
        <w:rPr>
          <w:rFonts w:hint="eastAsia"/>
          <w:lang w:eastAsia="zh-CN"/>
        </w:rPr>
        <w:t>modifiying</w:t>
      </w:r>
      <w:proofErr w:type="spellEnd"/>
      <w:r>
        <w:rPr>
          <w:rFonts w:hint="eastAsia"/>
          <w:lang w:eastAsia="zh-CN"/>
        </w:rPr>
        <w:t xml:space="preserve"> passwords. </w:t>
      </w:r>
      <w:r>
        <w:rPr>
          <w:lang w:eastAsia="zh-CN"/>
        </w:rPr>
        <w:t>F</w:t>
      </w:r>
      <w:r>
        <w:rPr>
          <w:rFonts w:hint="eastAsia"/>
          <w:lang w:eastAsia="zh-CN"/>
        </w:rPr>
        <w:t>or convenience, user may perform modification with historical password, known by the attacker, which would bring security theat.</w:t>
      </w:r>
    </w:p>
    <w:p w:rsidR="00A45BC7" w:rsidRDefault="00A45BC7" w:rsidP="00A45BC7">
      <w:pPr>
        <w:ind w:leftChars="200" w:left="400"/>
        <w:rPr>
          <w:lang w:eastAsia="zh-CN"/>
        </w:rPr>
      </w:pPr>
      <w:r>
        <w:rPr>
          <w:lang w:eastAsia="zh-CN"/>
        </w:rPr>
        <w:t>T</w:t>
      </w:r>
      <w:r>
        <w:rPr>
          <w:rFonts w:hint="eastAsia"/>
          <w:lang w:eastAsia="zh-CN"/>
        </w:rPr>
        <w:t xml:space="preserve">he means for user password storage is important. </w:t>
      </w:r>
      <w:r>
        <w:rPr>
          <w:lang w:eastAsia="zh-CN"/>
        </w:rPr>
        <w:t>T</w:t>
      </w:r>
      <w:r>
        <w:rPr>
          <w:rFonts w:hint="eastAsia"/>
          <w:lang w:eastAsia="zh-CN"/>
        </w:rPr>
        <w:t>he storage should use encryption techniques to avoid information leaking.</w:t>
      </w:r>
    </w:p>
    <w:p w:rsidR="00A45BC7" w:rsidRDefault="00A45BC7" w:rsidP="00A45BC7">
      <w:pPr>
        <w:ind w:leftChars="200" w:left="400"/>
        <w:rPr>
          <w:lang w:eastAsia="zh-CN"/>
        </w:rPr>
      </w:pPr>
      <w:r>
        <w:rPr>
          <w:lang w:eastAsia="zh-CN"/>
        </w:rPr>
        <w:t>T</w:t>
      </w:r>
      <w:r>
        <w:rPr>
          <w:rFonts w:hint="eastAsia"/>
          <w:lang w:eastAsia="zh-CN"/>
        </w:rPr>
        <w:t>he attacker may use brute force to get passwords, which is simply a matter of time.</w:t>
      </w:r>
    </w:p>
    <w:p w:rsidR="003118BD" w:rsidRPr="00E46D42" w:rsidRDefault="00A45BC7" w:rsidP="00A45BC7">
      <w:pPr>
        <w:ind w:leftChars="200" w:left="400"/>
        <w:rPr>
          <w:lang w:eastAsia="zh-CN"/>
        </w:rPr>
      </w:pPr>
      <w:r>
        <w:rPr>
          <w:lang w:eastAsia="zh-CN"/>
        </w:rPr>
        <w:t>O</w:t>
      </w:r>
      <w:r>
        <w:rPr>
          <w:rFonts w:hint="eastAsia"/>
          <w:lang w:eastAsia="zh-CN"/>
        </w:rPr>
        <w:t>ne user can login from several computers at the same time, which may cause collision configuration or other conflict, which would bring security threats.</w:t>
      </w:r>
    </w:p>
    <w:p w:rsidR="00770C26" w:rsidRDefault="00770C26" w:rsidP="001C5703">
      <w:pPr>
        <w:pStyle w:val="berschrift4"/>
        <w:rPr>
          <w:lang w:eastAsia="zh-CN"/>
        </w:rPr>
      </w:pPr>
      <w:bookmarkStart w:id="42" w:name="_Toc381264526"/>
      <w:bookmarkStart w:id="43" w:name="_Toc376635595"/>
      <w:r>
        <w:rPr>
          <w:lang w:eastAsia="zh-CN"/>
        </w:rPr>
        <w:t>5.4.2.7</w:t>
      </w:r>
      <w:r>
        <w:rPr>
          <w:rFonts w:hint="eastAsia"/>
          <w:lang w:eastAsia="zh-CN"/>
        </w:rPr>
        <w:t xml:space="preserve"> Threats of User identities</w:t>
      </w:r>
      <w:bookmarkEnd w:id="42"/>
    </w:p>
    <w:p w:rsidR="00770C26" w:rsidRDefault="00770C26" w:rsidP="00770C26">
      <w:pPr>
        <w:rPr>
          <w:lang w:eastAsia="zh-CN"/>
        </w:rPr>
      </w:pPr>
      <w:r w:rsidRPr="00943EF8">
        <w:rPr>
          <w:lang w:eastAsia="zh-CN"/>
        </w:rPr>
        <w:t xml:space="preserve">Identities of mobile network subscribers are critical for user privacy. Leakage of these user’s identities can lead to </w:t>
      </w:r>
      <w:r>
        <w:rPr>
          <w:lang w:eastAsia="zh-CN"/>
        </w:rPr>
        <w:t>loss of privacy</w:t>
      </w:r>
      <w:r w:rsidRPr="00943EF8">
        <w:rPr>
          <w:lang w:eastAsia="zh-CN"/>
        </w:rPr>
        <w:t xml:space="preserve">, e.g., tracing of a user. Protection of user’s identities is also requirement from regulators. </w:t>
      </w:r>
    </w:p>
    <w:p w:rsidR="003118BD" w:rsidRPr="00E46D42" w:rsidRDefault="003118BD" w:rsidP="003118BD">
      <w:pPr>
        <w:pStyle w:val="berschrift2"/>
      </w:pPr>
      <w:bookmarkStart w:id="44" w:name="_Toc381264527"/>
      <w:r w:rsidRPr="00E46D42">
        <w:t>5.</w:t>
      </w:r>
      <w:r w:rsidR="00882992">
        <w:t>5</w:t>
      </w:r>
      <w:r w:rsidRPr="00E46D42">
        <w:tab/>
        <w:t>Security objectives</w:t>
      </w:r>
      <w:bookmarkEnd w:id="43"/>
      <w:bookmarkEnd w:id="44"/>
    </w:p>
    <w:p w:rsidR="003118BD" w:rsidRDefault="003118BD" w:rsidP="003118BD">
      <w:pPr>
        <w:pStyle w:val="EditorsNote"/>
      </w:pPr>
      <w:r w:rsidRPr="00E46D42">
        <w:t xml:space="preserve">Editor's note: As specified by TR 33.805, clause 5.2.2.4.2.2, this </w:t>
      </w:r>
      <w:proofErr w:type="spellStart"/>
      <w:r w:rsidRPr="00E46D42">
        <w:t>subclause</w:t>
      </w:r>
      <w:proofErr w:type="spellEnd"/>
      <w:r w:rsidRPr="00E46D42">
        <w:t xml:space="preserve"> lists all security objectives derived from the threats. Each objective shall be given a unique </w:t>
      </w:r>
      <w:r>
        <w:t xml:space="preserve">identifier </w:t>
      </w:r>
      <w:r w:rsidRPr="00E46D42">
        <w:t>for later reference from the requirements</w:t>
      </w:r>
      <w:r>
        <w:t xml:space="preserve"> and shall point to the threats it addresses</w:t>
      </w:r>
      <w:r w:rsidRPr="00E46D42">
        <w:t xml:space="preserve">. </w:t>
      </w:r>
    </w:p>
    <w:p w:rsidR="003118BD" w:rsidRPr="00700235" w:rsidRDefault="003118BD" w:rsidP="003118BD">
      <w:pPr>
        <w:pStyle w:val="berschrift3"/>
      </w:pPr>
      <w:bookmarkStart w:id="45" w:name="_Toc381264528"/>
      <w:r w:rsidRPr="00700235">
        <w:t>5.</w:t>
      </w:r>
      <w:r w:rsidR="00882992">
        <w:t>5</w:t>
      </w:r>
      <w:r w:rsidRPr="00700235">
        <w:t>.1 Objectives relating to 3GPP-defined interfaces</w:t>
      </w:r>
      <w:bookmarkEnd w:id="45"/>
    </w:p>
    <w:p w:rsidR="003118BD" w:rsidRPr="00700235" w:rsidRDefault="003118BD" w:rsidP="003118BD">
      <w:r w:rsidRPr="00700235">
        <w:t xml:space="preserve">The security objectives relating to 3GPP-defined interfaces, cf. clause 4.2.1, may have been sufficiently covered, explicitly or implicitly, in the course of the work on 3GPP security specifications. Such objectives are therefore not considered here separately as there is no need to repeat this work. </w:t>
      </w:r>
    </w:p>
    <w:p w:rsidR="003118BD" w:rsidRPr="00700235" w:rsidRDefault="003118BD" w:rsidP="003118BD">
      <w:r w:rsidRPr="00700235">
        <w:t xml:space="preserve">When threats relating to 3GPP-defined MME interfaces are found that are not sufficiently covered in existing 3GPP security specifications they need to be addressed in the present SCAS. Generic objectives, e.g. objectives relating to protocol </w:t>
      </w:r>
      <w:proofErr w:type="gramStart"/>
      <w:r w:rsidRPr="00700235">
        <w:t>robustness, that</w:t>
      </w:r>
      <w:proofErr w:type="gramEnd"/>
      <w:r w:rsidRPr="00700235">
        <w:t xml:space="preserve"> also apply to 3GPP-defined interfaces are covered in section 5.4.2.</w:t>
      </w:r>
    </w:p>
    <w:p w:rsidR="003118BD" w:rsidRDefault="003118BD" w:rsidP="003118BD">
      <w:pPr>
        <w:pStyle w:val="berschrift3"/>
      </w:pPr>
      <w:bookmarkStart w:id="46" w:name="_Toc381264529"/>
      <w:r w:rsidRPr="00700235">
        <w:t>5.</w:t>
      </w:r>
      <w:r w:rsidR="00882992">
        <w:t>5</w:t>
      </w:r>
      <w:r w:rsidRPr="00700235">
        <w:t>.2 Other Objectives</w:t>
      </w:r>
      <w:bookmarkEnd w:id="46"/>
    </w:p>
    <w:p w:rsidR="006771FF" w:rsidRPr="009C1684" w:rsidRDefault="006771FF" w:rsidP="006771FF">
      <w:pPr>
        <w:pStyle w:val="B2"/>
        <w:rPr>
          <w:i/>
          <w:lang w:eastAsia="zh-CN"/>
        </w:rPr>
      </w:pPr>
    </w:p>
    <w:p w:rsidR="003118BD" w:rsidRPr="00E46D42" w:rsidRDefault="003118BD" w:rsidP="003118BD">
      <w:pPr>
        <w:pStyle w:val="EditorsNote"/>
      </w:pPr>
    </w:p>
    <w:p w:rsidR="003118BD" w:rsidRPr="00E46D42" w:rsidRDefault="003118BD" w:rsidP="003118BD">
      <w:pPr>
        <w:pStyle w:val="berschrift1"/>
      </w:pPr>
      <w:bookmarkStart w:id="47" w:name="_Toc376635596"/>
      <w:bookmarkStart w:id="48" w:name="_Toc381264530"/>
      <w:r w:rsidRPr="00E46D42">
        <w:t>6</w:t>
      </w:r>
      <w:r w:rsidRPr="00E46D42">
        <w:tab/>
        <w:t>Security Functional Requirements</w:t>
      </w:r>
      <w:bookmarkEnd w:id="47"/>
      <w:bookmarkEnd w:id="48"/>
      <w:r w:rsidRPr="00E46D42">
        <w:t xml:space="preserve"> </w:t>
      </w:r>
    </w:p>
    <w:p w:rsidR="003118BD" w:rsidRPr="00E46D42" w:rsidRDefault="003118BD" w:rsidP="003118BD">
      <w:pPr>
        <w:pStyle w:val="EditorsNote"/>
      </w:pPr>
      <w:r w:rsidRPr="00E46D42">
        <w:t>Editor's note: Details on the expected content of this clause are described in TR 33.805, clause 5.2.2.4.2.3.</w:t>
      </w:r>
      <w:r w:rsidRPr="00E46D42">
        <w:tab/>
      </w:r>
    </w:p>
    <w:p w:rsidR="003118BD" w:rsidRPr="00E46D42" w:rsidRDefault="003118BD" w:rsidP="003118BD">
      <w:pPr>
        <w:pStyle w:val="EditorsNote"/>
      </w:pPr>
      <w:r w:rsidRPr="00E46D42">
        <w:t xml:space="preserve">Editor's note: Security requirements according to TR 33.805, clause 5.2.2.4.2.3 also include hardening requirements and assumptions on the environment. We propose to consider them in separate main clauses for purely editorial reasons, namely in order to reduce the number of hierarchy levels for the </w:t>
      </w:r>
      <w:proofErr w:type="spellStart"/>
      <w:r w:rsidRPr="00E46D42">
        <w:t>subclause</w:t>
      </w:r>
      <w:proofErr w:type="spellEnd"/>
      <w:r w:rsidRPr="00E46D42">
        <w:t xml:space="preserve"> numbering.</w:t>
      </w:r>
    </w:p>
    <w:p w:rsidR="003118BD" w:rsidRDefault="003118BD" w:rsidP="003118BD">
      <w:pPr>
        <w:pStyle w:val="EditorsNote"/>
      </w:pPr>
      <w:r w:rsidRPr="00E46D42">
        <w:t xml:space="preserve">Editor's note: Clause 6 is proposed to be structured further by grouping non-3GPP Security Functional Requirements according to themes. This grouping is FFS. Examples of such groupings are provided by [CC] or, in a simpler form, but based on CC, by </w:t>
      </w:r>
      <w:proofErr w:type="gramStart"/>
      <w:r w:rsidRPr="00E46D42">
        <w:t>[ NDPP</w:t>
      </w:r>
      <w:proofErr w:type="gramEnd"/>
      <w:r w:rsidRPr="00E46D42">
        <w:t xml:space="preserve">]. 3GPP-related Security Functional Requirements are proposed to be contained in a </w:t>
      </w:r>
      <w:proofErr w:type="spellStart"/>
      <w:r w:rsidRPr="00E46D42">
        <w:t>subclause</w:t>
      </w:r>
      <w:proofErr w:type="spellEnd"/>
      <w:r w:rsidRPr="00E46D42">
        <w:t xml:space="preserve"> of their own as they are not expected to be listed in detail, but addressed by wholesale reference to the relevant 3GPP specifications. </w:t>
      </w:r>
    </w:p>
    <w:p w:rsidR="003118BD" w:rsidRPr="00E124F8" w:rsidRDefault="003118BD" w:rsidP="003118BD">
      <w:pPr>
        <w:pStyle w:val="EditorsNote"/>
      </w:pPr>
      <w:r w:rsidRPr="00667D81">
        <w:lastRenderedPageBreak/>
        <w:t>Editor's note: It needs to be explained in this clause how security compliance testing is addressed.</w:t>
      </w:r>
      <w:r w:rsidRPr="00E124F8">
        <w:tab/>
      </w:r>
    </w:p>
    <w:p w:rsidR="003118BD" w:rsidRDefault="003118BD" w:rsidP="003118BD">
      <w:pPr>
        <w:pStyle w:val="EditorsNote"/>
      </w:pPr>
    </w:p>
    <w:p w:rsidR="003118BD" w:rsidRPr="00E46D42" w:rsidRDefault="003118BD" w:rsidP="003118BD">
      <w:pPr>
        <w:pStyle w:val="berschrift2"/>
        <w:rPr>
          <w:lang w:eastAsia="zh-CN"/>
        </w:rPr>
      </w:pPr>
      <w:bookmarkStart w:id="49" w:name="_Toc376635597"/>
      <w:bookmarkStart w:id="50" w:name="_Toc381264531"/>
      <w:r w:rsidRPr="00E46D42">
        <w:t>6.1</w:t>
      </w:r>
      <w:r w:rsidRPr="00E46D42">
        <w:tab/>
        <w:t>Introduction</w:t>
      </w:r>
      <w:bookmarkEnd w:id="49"/>
      <w:bookmarkEnd w:id="50"/>
    </w:p>
    <w:p w:rsidR="003118BD" w:rsidRPr="00E46D42" w:rsidRDefault="003118BD" w:rsidP="003118BD">
      <w:pPr>
        <w:pStyle w:val="berschrift2"/>
      </w:pPr>
      <w:bookmarkStart w:id="51" w:name="_Toc376635598"/>
      <w:bookmarkStart w:id="52" w:name="_Toc381264532"/>
      <w:r w:rsidRPr="00E46D42">
        <w:t>6.2</w:t>
      </w:r>
      <w:r w:rsidRPr="00E46D42">
        <w:tab/>
        <w:t>Security Functional Requirements Deriving from 3GPP Specifications</w:t>
      </w:r>
      <w:bookmarkEnd w:id="51"/>
      <w:bookmarkEnd w:id="52"/>
    </w:p>
    <w:p w:rsidR="008D4A87" w:rsidRPr="003E5DCC" w:rsidRDefault="008D4A87" w:rsidP="008D4A87">
      <w:pPr>
        <w:pStyle w:val="NO"/>
      </w:pPr>
      <w:bookmarkStart w:id="53" w:name="_Toc376635599"/>
      <w:r>
        <w:t xml:space="preserve">NOTE: The term ‘security requirements’ is used in the present SCAS in a different, and more comprehensive, way from 3GPP TS 33.401, the EPS security architecture specification. Clause 5 of TS 33.401 contains high-level security features and requirements, while later clauses of TS 33.401 contain detailed security mechanisms that are required to be implemented by a compliant EPS system. The present SCAS considers both, the high-level security features and requirements and the detailed security mechanisms, to be </w:t>
      </w:r>
      <w:r w:rsidRPr="009C645D">
        <w:t>Security Functional Requirements</w:t>
      </w:r>
      <w:r>
        <w:t>.</w:t>
      </w:r>
    </w:p>
    <w:p w:rsidR="008D4A87" w:rsidRDefault="008D4A87" w:rsidP="008D4A87">
      <w:r>
        <w:t xml:space="preserve">For the purpose of the Security Assurance Specification for the MME product class, we distinguish three categories of requirements (cf. also TR 33.916, clause 5): </w:t>
      </w:r>
    </w:p>
    <w:p w:rsidR="008D4A87" w:rsidRDefault="008D4A87" w:rsidP="008D4A87">
      <w:pPr>
        <w:pStyle w:val="B1"/>
      </w:pPr>
      <w:r>
        <w:t>1)</w:t>
      </w:r>
      <w:r>
        <w:tab/>
        <w:t xml:space="preserve">Security functional requirements related to protocols and behaviours necessary for secure interoperability between nodes from different vendors that require a certain positive behaviour of a 3GPP function. </w:t>
      </w:r>
    </w:p>
    <w:p w:rsidR="008D4A87" w:rsidRDefault="008D4A87" w:rsidP="008D4A87">
      <w:pPr>
        <w:ind w:left="568"/>
      </w:pPr>
      <w:r>
        <w:t>This category of requirements is already covered by the interoperability and conformance testing performed independently of SCAS already today. So, nothing remains to be done in the present SCAS for this category.</w:t>
      </w:r>
    </w:p>
    <w:p w:rsidR="008D4A87" w:rsidRDefault="008D4A87" w:rsidP="00E90ADE">
      <w:pPr>
        <w:pStyle w:val="EditorsNote"/>
      </w:pPr>
      <w:r>
        <w:t xml:space="preserve">Editor's note: It is </w:t>
      </w:r>
      <w:proofErr w:type="spellStart"/>
      <w:r>
        <w:t>ffs</w:t>
      </w:r>
      <w:proofErr w:type="spellEnd"/>
      <w:r>
        <w:t xml:space="preserve"> whether to include a reference to documentation for this interoperability and conformance testing.</w:t>
      </w:r>
    </w:p>
    <w:p w:rsidR="008D4A87" w:rsidRDefault="008D4A87" w:rsidP="008D4A87">
      <w:pPr>
        <w:pStyle w:val="B1"/>
      </w:pPr>
      <w:r>
        <w:t>2)</w:t>
      </w:r>
      <w:r>
        <w:tab/>
        <w:t xml:space="preserve">Security functional requirements related to protocols and behaviours necessary for secure interoperability between nodes from different vendors that require that a 3GPP function does not perform a certain action. </w:t>
      </w:r>
    </w:p>
    <w:p w:rsidR="008D4A87" w:rsidRDefault="008D4A87" w:rsidP="008D4A87">
      <w:pPr>
        <w:ind w:left="284"/>
      </w:pPr>
      <w:r>
        <w:t>This category of requirements may not be covered by the interoperability and conformance testing</w:t>
      </w:r>
      <w:r w:rsidRPr="00EC1A32">
        <w:t xml:space="preserve"> </w:t>
      </w:r>
      <w:r>
        <w:t>performed independently of SCAS</w:t>
      </w:r>
      <w:r w:rsidRPr="000F5E10">
        <w:t xml:space="preserve"> </w:t>
      </w:r>
      <w:r>
        <w:t>already today. In this case, the present SCAS document develops test cases for these requirements unless available from other sources.</w:t>
      </w:r>
    </w:p>
    <w:p w:rsidR="008D4A87" w:rsidRDefault="008D4A87" w:rsidP="008D4A87">
      <w:pPr>
        <w:pStyle w:val="EditorsNote"/>
      </w:pPr>
      <w:r>
        <w:t xml:space="preserve">Editor's note: Security requirements of the second category need to be identified, and test cases need to be defined. If they are available from other sources a reference is to be included. </w:t>
      </w:r>
    </w:p>
    <w:p w:rsidR="008D4A87" w:rsidRDefault="008D4A87" w:rsidP="008D4A87">
      <w:pPr>
        <w:pStyle w:val="B1"/>
      </w:pPr>
      <w:r>
        <w:t>3)</w:t>
      </w:r>
      <w:r>
        <w:tab/>
        <w:t xml:space="preserve">Security functional requirements not related to protocols and behaviours necessary for secure interoperability between nodes from different vendors, but rather deal with security features which shall be supported by the network products and consequently strictly related to their implementation. </w:t>
      </w:r>
    </w:p>
    <w:p w:rsidR="008D4A87" w:rsidRDefault="008D4A87" w:rsidP="008D4A87">
      <w:pPr>
        <w:ind w:left="284"/>
      </w:pPr>
      <w:r>
        <w:t>This category of requirements is within the scope of the present SCAS.</w:t>
      </w:r>
    </w:p>
    <w:p w:rsidR="008D4A87" w:rsidRPr="007C2B4C" w:rsidRDefault="008D4A87" w:rsidP="008D4A87">
      <w:pPr>
        <w:pStyle w:val="EditorsNote"/>
      </w:pPr>
      <w:r>
        <w:t xml:space="preserve">Editor's note: Determine whether there are security requirements of the third category for the MME network product class. If so, test cases need to be defined. If they are available from other sources a reference is to be included. </w:t>
      </w:r>
    </w:p>
    <w:p w:rsidR="003118BD" w:rsidRDefault="003118BD" w:rsidP="003118BD">
      <w:pPr>
        <w:pStyle w:val="berschrift2"/>
      </w:pPr>
      <w:bookmarkStart w:id="54" w:name="_Toc381264533"/>
      <w:proofErr w:type="gramStart"/>
      <w:r w:rsidRPr="00E46D42">
        <w:t>6.x</w:t>
      </w:r>
      <w:proofErr w:type="gramEnd"/>
      <w:r w:rsidRPr="00E46D42">
        <w:tab/>
        <w:t>&lt;</w:t>
      </w:r>
      <w:r w:rsidRPr="00E46D42">
        <w:rPr>
          <w:i/>
        </w:rPr>
        <w:t>Class x of SFRs</w:t>
      </w:r>
      <w:r w:rsidRPr="00E46D42">
        <w:t>&gt;</w:t>
      </w:r>
      <w:bookmarkEnd w:id="53"/>
      <w:bookmarkEnd w:id="54"/>
    </w:p>
    <w:p w:rsidR="003118BD" w:rsidRDefault="003118BD" w:rsidP="003118BD">
      <w:pPr>
        <w:pStyle w:val="EditorsNote"/>
      </w:pPr>
      <w:r>
        <w:t xml:space="preserve">Editor's note: The description of </w:t>
      </w:r>
      <w:r w:rsidRPr="00E46D42">
        <w:t xml:space="preserve">Security Functional Requirements </w:t>
      </w:r>
      <w:r>
        <w:t xml:space="preserve">shall follow the template given </w:t>
      </w:r>
      <w:proofErr w:type="gramStart"/>
      <w:r>
        <w:t>here,</w:t>
      </w:r>
      <w:proofErr w:type="gramEnd"/>
      <w:r>
        <w:t xml:space="preserve"> cf. TR 33.805, clause 5.2.2.4.2.3.3:</w:t>
      </w:r>
    </w:p>
    <w:p w:rsidR="003118BD" w:rsidRPr="001C5703" w:rsidRDefault="009308AF" w:rsidP="009308AF">
      <w:pPr>
        <w:pStyle w:val="B1"/>
      </w:pPr>
      <w:r>
        <w:rPr>
          <w:i/>
        </w:rPr>
        <w:t>-</w:t>
      </w:r>
      <w:r>
        <w:rPr>
          <w:i/>
        </w:rPr>
        <w:tab/>
      </w:r>
      <w:r w:rsidR="003118BD" w:rsidRPr="001C5703">
        <w:rPr>
          <w:i/>
        </w:rPr>
        <w:t>Requirement Name</w:t>
      </w:r>
      <w:r w:rsidR="003118BD" w:rsidRPr="001C5703">
        <w:t>: each security requirement is assigned a unique name. The name preferably indicates the topics covered by the requirement.</w:t>
      </w:r>
    </w:p>
    <w:p w:rsidR="003118BD" w:rsidRPr="001C5703" w:rsidRDefault="009308AF" w:rsidP="009308AF">
      <w:pPr>
        <w:pStyle w:val="B1"/>
      </w:pPr>
      <w:r>
        <w:rPr>
          <w:i/>
        </w:rPr>
        <w:t>-</w:t>
      </w:r>
      <w:r>
        <w:rPr>
          <w:i/>
        </w:rPr>
        <w:tab/>
      </w:r>
      <w:r w:rsidR="003118BD" w:rsidRPr="001C5703">
        <w:rPr>
          <w:i/>
        </w:rPr>
        <w:t xml:space="preserve">Requirement reference: </w:t>
      </w:r>
      <w:r w:rsidR="003118BD" w:rsidRPr="001C5703">
        <w:t xml:space="preserve">a unique identifier. The precise convention for the structure of the reference is </w:t>
      </w:r>
      <w:proofErr w:type="spellStart"/>
      <w:r w:rsidR="003118BD" w:rsidRPr="001C5703">
        <w:t>ffs</w:t>
      </w:r>
      <w:proofErr w:type="spellEnd"/>
      <w:r w:rsidR="003118BD" w:rsidRPr="001C5703">
        <w:t xml:space="preserve">. </w:t>
      </w:r>
    </w:p>
    <w:p w:rsidR="003118BD" w:rsidRPr="001C5703" w:rsidRDefault="009308AF" w:rsidP="009308AF">
      <w:pPr>
        <w:pStyle w:val="B1"/>
      </w:pPr>
      <w:r>
        <w:rPr>
          <w:i/>
        </w:rPr>
        <w:t>-</w:t>
      </w:r>
      <w:r>
        <w:rPr>
          <w:i/>
        </w:rPr>
        <w:tab/>
      </w:r>
      <w:r w:rsidR="003118BD" w:rsidRPr="001C5703">
        <w:rPr>
          <w:i/>
        </w:rPr>
        <w:t>Requirement Description</w:t>
      </w:r>
      <w:r w:rsidR="003118BD" w:rsidRPr="001C5703">
        <w:t>: a detailed description of the security requirement.</w:t>
      </w:r>
    </w:p>
    <w:p w:rsidR="003118BD" w:rsidRPr="001C5703" w:rsidRDefault="009308AF" w:rsidP="009308AF">
      <w:pPr>
        <w:pStyle w:val="B1"/>
      </w:pPr>
      <w:r>
        <w:rPr>
          <w:i/>
        </w:rPr>
        <w:t>-</w:t>
      </w:r>
      <w:r>
        <w:rPr>
          <w:i/>
        </w:rPr>
        <w:tab/>
      </w:r>
      <w:r w:rsidR="003118BD" w:rsidRPr="001C5703">
        <w:rPr>
          <w:i/>
        </w:rPr>
        <w:t>Threat References</w:t>
      </w:r>
      <w:r w:rsidR="003118BD" w:rsidRPr="001C5703">
        <w:t>: the unique identifiers assigned to the threats the requirement intends to meet.</w:t>
      </w:r>
    </w:p>
    <w:p w:rsidR="003118BD" w:rsidRPr="001C5703" w:rsidRDefault="009308AF" w:rsidP="009308AF">
      <w:pPr>
        <w:pStyle w:val="B1"/>
      </w:pPr>
      <w:r>
        <w:rPr>
          <w:i/>
        </w:rPr>
        <w:t>-</w:t>
      </w:r>
      <w:r>
        <w:rPr>
          <w:i/>
        </w:rPr>
        <w:tab/>
      </w:r>
      <w:r w:rsidR="003118BD" w:rsidRPr="001C5703">
        <w:rPr>
          <w:i/>
        </w:rPr>
        <w:t>Test Case</w:t>
      </w:r>
      <w:r w:rsidR="003118BD" w:rsidRPr="001C5703">
        <w:t>: defines how the requirement shall be tested, the expected skills and tools to be used to produce the test outputs.</w:t>
      </w:r>
    </w:p>
    <w:p w:rsidR="003118BD" w:rsidRPr="00E46D42" w:rsidRDefault="009308AF" w:rsidP="009308AF">
      <w:pPr>
        <w:pStyle w:val="B1"/>
      </w:pPr>
      <w:r>
        <w:rPr>
          <w:i/>
        </w:rPr>
        <w:lastRenderedPageBreak/>
        <w:t>-</w:t>
      </w:r>
      <w:r>
        <w:rPr>
          <w:i/>
        </w:rPr>
        <w:tab/>
      </w:r>
      <w:r w:rsidR="003118BD" w:rsidRPr="002A6206">
        <w:rPr>
          <w:i/>
        </w:rPr>
        <w:t>Requirement evidences</w:t>
      </w:r>
      <w:r w:rsidR="003118BD">
        <w:t>: the expected test results</w:t>
      </w:r>
    </w:p>
    <w:p w:rsidR="00E605FE" w:rsidRPr="009C1684" w:rsidRDefault="00E605FE" w:rsidP="00E605FE">
      <w:pPr>
        <w:pStyle w:val="berschrift2"/>
        <w:rPr>
          <w:lang w:eastAsia="zh-CN"/>
        </w:rPr>
      </w:pPr>
      <w:bookmarkStart w:id="55" w:name="_Toc381264534"/>
      <w:r>
        <w:rPr>
          <w:lang w:eastAsia="zh-CN"/>
        </w:rPr>
        <w:t>6.3</w:t>
      </w:r>
      <w:r>
        <w:rPr>
          <w:rFonts w:hint="eastAsia"/>
          <w:lang w:eastAsia="zh-CN"/>
        </w:rPr>
        <w:t xml:space="preserve"> R3 Security requirement for T3: R</w:t>
      </w:r>
      <w:r w:rsidRPr="004E2D43">
        <w:rPr>
          <w:lang w:eastAsia="zh-CN"/>
        </w:rPr>
        <w:t>esource exhaustion attacks</w:t>
      </w:r>
      <w:r>
        <w:rPr>
          <w:rFonts w:hint="eastAsia"/>
          <w:lang w:eastAsia="zh-CN"/>
        </w:rPr>
        <w:t xml:space="preserve"> prevention</w:t>
      </w:r>
      <w:bookmarkEnd w:id="55"/>
      <w:r>
        <w:rPr>
          <w:rFonts w:hint="eastAsia"/>
          <w:lang w:eastAsia="zh-CN"/>
        </w:rPr>
        <w:t xml:space="preserve"> </w:t>
      </w:r>
    </w:p>
    <w:p w:rsidR="00E605FE" w:rsidRPr="001C3175" w:rsidRDefault="00E605FE" w:rsidP="00E605FE">
      <w:pPr>
        <w:pStyle w:val="B1"/>
        <w:rPr>
          <w:lang w:eastAsia="zh-CN"/>
        </w:rPr>
      </w:pPr>
      <w:r w:rsidRPr="001C3175">
        <w:rPr>
          <w:i/>
        </w:rPr>
        <w:t>-</w:t>
      </w:r>
      <w:r w:rsidRPr="001C3175">
        <w:rPr>
          <w:i/>
        </w:rPr>
        <w:tab/>
        <w:t>Requirement name</w:t>
      </w:r>
      <w:r w:rsidRPr="001C3175">
        <w:t xml:space="preserve">: </w:t>
      </w:r>
      <w:r>
        <w:rPr>
          <w:rFonts w:hint="eastAsia"/>
          <w:lang w:eastAsia="zh-CN"/>
        </w:rPr>
        <w:t>R</w:t>
      </w:r>
      <w:r w:rsidRPr="004E2D43">
        <w:rPr>
          <w:lang w:eastAsia="zh-CN"/>
        </w:rPr>
        <w:t>esource exhaustion attacks</w:t>
      </w:r>
      <w:r>
        <w:rPr>
          <w:rFonts w:hint="eastAsia"/>
          <w:lang w:eastAsia="zh-CN"/>
        </w:rPr>
        <w:t xml:space="preserve"> prevention</w:t>
      </w:r>
    </w:p>
    <w:p w:rsidR="00E605FE" w:rsidRPr="001C3175" w:rsidRDefault="00E605FE" w:rsidP="00E605FE">
      <w:pPr>
        <w:pStyle w:val="B2"/>
        <w:rPr>
          <w:i/>
          <w:lang w:eastAsia="zh-CN"/>
        </w:rPr>
      </w:pPr>
      <w:r w:rsidRPr="001C3175">
        <w:rPr>
          <w:i/>
        </w:rPr>
        <w:t>-</w:t>
      </w:r>
      <w:r w:rsidRPr="001C3175">
        <w:rPr>
          <w:i/>
        </w:rPr>
        <w:tab/>
        <w:t xml:space="preserve">Requirement reference: </w:t>
      </w:r>
      <w:r>
        <w:rPr>
          <w:rFonts w:hint="eastAsia"/>
          <w:i/>
          <w:lang w:eastAsia="zh-CN"/>
        </w:rPr>
        <w:t>to be done later</w:t>
      </w:r>
    </w:p>
    <w:p w:rsidR="00E605FE" w:rsidRDefault="00E605FE" w:rsidP="00E605FE">
      <w:pPr>
        <w:pStyle w:val="B2"/>
        <w:rPr>
          <w:i/>
          <w:lang w:eastAsia="zh-CN"/>
        </w:rPr>
      </w:pPr>
      <w:r w:rsidRPr="001C3175">
        <w:rPr>
          <w:i/>
        </w:rPr>
        <w:t>-</w:t>
      </w:r>
      <w:r w:rsidRPr="001C3175">
        <w:rPr>
          <w:i/>
        </w:rPr>
        <w:tab/>
        <w:t xml:space="preserve">Requirement Description: </w:t>
      </w:r>
    </w:p>
    <w:p w:rsidR="00E605FE" w:rsidRDefault="009308AF" w:rsidP="009308AF">
      <w:pPr>
        <w:pStyle w:val="B3"/>
        <w:rPr>
          <w:lang w:eastAsia="zh-CN"/>
        </w:rPr>
      </w:pPr>
      <w:r>
        <w:rPr>
          <w:lang w:eastAsia="zh-CN"/>
        </w:rPr>
        <w:t>1)</w:t>
      </w:r>
      <w:r>
        <w:rPr>
          <w:lang w:eastAsia="zh-CN"/>
        </w:rPr>
        <w:tab/>
      </w:r>
      <w:r w:rsidR="00E605FE">
        <w:rPr>
          <w:rFonts w:hint="eastAsia"/>
          <w:lang w:eastAsia="zh-CN"/>
        </w:rPr>
        <w:t xml:space="preserve">R3-1: </w:t>
      </w:r>
      <w:r w:rsidR="00E605FE">
        <w:rPr>
          <w:lang w:eastAsia="zh-CN"/>
        </w:rPr>
        <w:t xml:space="preserve">Method for prevention of </w:t>
      </w:r>
      <w:proofErr w:type="spellStart"/>
      <w:r w:rsidR="00E605FE">
        <w:rPr>
          <w:lang w:eastAsia="zh-CN"/>
        </w:rPr>
        <w:t>s</w:t>
      </w:r>
      <w:r w:rsidR="00E605FE" w:rsidRPr="008D0FFA">
        <w:rPr>
          <w:rFonts w:hint="eastAsia"/>
          <w:lang w:eastAsia="zh-CN"/>
        </w:rPr>
        <w:t>ignaling</w:t>
      </w:r>
      <w:proofErr w:type="spellEnd"/>
      <w:r w:rsidR="00E605FE" w:rsidRPr="008D0FFA">
        <w:rPr>
          <w:rFonts w:hint="eastAsia"/>
          <w:lang w:eastAsia="zh-CN"/>
        </w:rPr>
        <w:t xml:space="preserve"> congestion method </w:t>
      </w:r>
      <w:r w:rsidR="00E605FE">
        <w:rPr>
          <w:rFonts w:hint="eastAsia"/>
          <w:lang w:eastAsia="zh-CN"/>
        </w:rPr>
        <w:t>shall be supported by MME</w:t>
      </w:r>
    </w:p>
    <w:p w:rsidR="00E605FE" w:rsidRPr="00C579A0" w:rsidRDefault="009308AF" w:rsidP="009308AF">
      <w:pPr>
        <w:pStyle w:val="B3"/>
        <w:rPr>
          <w:lang w:eastAsia="zh-CN"/>
        </w:rPr>
      </w:pPr>
      <w:r>
        <w:rPr>
          <w:lang w:eastAsia="zh-CN"/>
        </w:rPr>
        <w:t>2)</w:t>
      </w:r>
      <w:r>
        <w:rPr>
          <w:lang w:eastAsia="zh-CN"/>
        </w:rPr>
        <w:tab/>
      </w:r>
      <w:r w:rsidR="00E605FE">
        <w:rPr>
          <w:rFonts w:hint="eastAsia"/>
          <w:lang w:eastAsia="zh-CN"/>
        </w:rPr>
        <w:t>R3-2: The network</w:t>
      </w:r>
      <w:r w:rsidR="00E605FE">
        <w:rPr>
          <w:lang w:eastAsia="zh-CN"/>
        </w:rPr>
        <w:t>, e.g. the MME,</w:t>
      </w:r>
      <w:r w:rsidR="00E605FE">
        <w:rPr>
          <w:rFonts w:hint="eastAsia"/>
          <w:lang w:eastAsia="zh-CN"/>
        </w:rPr>
        <w:t xml:space="preserve"> needs </w:t>
      </w:r>
      <w:r w:rsidR="00E605FE">
        <w:rPr>
          <w:lang w:eastAsia="zh-CN"/>
        </w:rPr>
        <w:t>functionality</w:t>
      </w:r>
      <w:r w:rsidR="00E605FE">
        <w:rPr>
          <w:rFonts w:hint="eastAsia"/>
          <w:lang w:eastAsia="zh-CN"/>
        </w:rPr>
        <w:t xml:space="preserve"> to detect the compromised or misbehaving UE.</w:t>
      </w:r>
    </w:p>
    <w:p w:rsidR="00E605FE" w:rsidRPr="001C3175" w:rsidRDefault="00E605FE" w:rsidP="00E605FE">
      <w:pPr>
        <w:pStyle w:val="B2"/>
        <w:rPr>
          <w:lang w:eastAsia="zh-CN"/>
        </w:rPr>
      </w:pPr>
      <w:r w:rsidRPr="001C3175">
        <w:rPr>
          <w:i/>
          <w:lang w:eastAsia="zh-CN"/>
        </w:rPr>
        <w:t>-</w:t>
      </w:r>
      <w:r w:rsidRPr="001C3175">
        <w:rPr>
          <w:i/>
          <w:lang w:eastAsia="zh-CN"/>
        </w:rPr>
        <w:tab/>
        <w:t>Thr</w:t>
      </w:r>
      <w:r w:rsidRPr="009308AF">
        <w:rPr>
          <w:i/>
          <w:iCs/>
        </w:rPr>
        <w:t>e</w:t>
      </w:r>
      <w:r w:rsidRPr="001C3175">
        <w:rPr>
          <w:i/>
        </w:rPr>
        <w:t>at reference:</w:t>
      </w:r>
      <w:r w:rsidRPr="001C3175">
        <w:t xml:space="preserve"> </w:t>
      </w:r>
      <w:r>
        <w:rPr>
          <w:rFonts w:hint="eastAsia"/>
          <w:lang w:eastAsia="zh-CN"/>
        </w:rPr>
        <w:t>T3</w:t>
      </w:r>
    </w:p>
    <w:p w:rsidR="00E605FE" w:rsidRPr="00F70771" w:rsidRDefault="00E605FE" w:rsidP="00E605FE">
      <w:pPr>
        <w:pStyle w:val="B2"/>
        <w:rPr>
          <w:i/>
          <w:lang w:eastAsia="zh-CN"/>
        </w:rPr>
      </w:pPr>
      <w:r w:rsidRPr="001C3175">
        <w:rPr>
          <w:i/>
        </w:rPr>
        <w:t>-</w:t>
      </w:r>
      <w:r w:rsidRPr="001C3175">
        <w:rPr>
          <w:i/>
        </w:rPr>
        <w:tab/>
        <w:t xml:space="preserve">Test case: </w:t>
      </w:r>
    </w:p>
    <w:p w:rsidR="00E605FE" w:rsidRDefault="009308AF" w:rsidP="009308AF">
      <w:pPr>
        <w:pStyle w:val="B3"/>
        <w:rPr>
          <w:lang w:eastAsia="zh-CN"/>
        </w:rPr>
      </w:pPr>
      <w:r>
        <w:rPr>
          <w:lang w:eastAsia="zh-CN"/>
        </w:rPr>
        <w:t>1)</w:t>
      </w:r>
      <w:r>
        <w:rPr>
          <w:lang w:eastAsia="zh-CN"/>
        </w:rPr>
        <w:tab/>
      </w:r>
      <w:r w:rsidR="00E605FE">
        <w:rPr>
          <w:rFonts w:hint="eastAsia"/>
          <w:lang w:eastAsia="zh-CN"/>
        </w:rPr>
        <w:t>C</w:t>
      </w:r>
      <w:r w:rsidR="00E605FE" w:rsidRPr="0010220C">
        <w:rPr>
          <w:rFonts w:hint="eastAsia"/>
          <w:lang w:eastAsia="zh-CN"/>
        </w:rPr>
        <w:t xml:space="preserve">heck if MME has supported the NAS signalling </w:t>
      </w:r>
      <w:proofErr w:type="spellStart"/>
      <w:r w:rsidR="00E605FE" w:rsidRPr="0026333E">
        <w:rPr>
          <w:rFonts w:hint="eastAsia"/>
          <w:lang w:eastAsia="zh-CN"/>
        </w:rPr>
        <w:t>conge</w:t>
      </w:r>
      <w:r w:rsidR="00E605FE" w:rsidRPr="0026333E">
        <w:rPr>
          <w:lang w:eastAsia="zh-CN"/>
        </w:rPr>
        <w:t>s</w:t>
      </w:r>
      <w:r w:rsidR="00E605FE" w:rsidRPr="0026333E">
        <w:rPr>
          <w:rFonts w:hint="eastAsia"/>
          <w:lang w:eastAsia="zh-CN"/>
        </w:rPr>
        <w:t>tion.</w:t>
      </w:r>
      <w:r w:rsidR="00E605FE" w:rsidRPr="0026333E">
        <w:rPr>
          <w:lang w:eastAsia="zh-CN"/>
        </w:rPr>
        <w:t>pr</w:t>
      </w:r>
      <w:r w:rsidR="00E605FE">
        <w:rPr>
          <w:lang w:eastAsia="zh-CN"/>
        </w:rPr>
        <w:t>e</w:t>
      </w:r>
      <w:r w:rsidR="00E605FE" w:rsidRPr="0026333E">
        <w:rPr>
          <w:lang w:eastAsia="zh-CN"/>
        </w:rPr>
        <w:t>vention</w:t>
      </w:r>
      <w:proofErr w:type="spellEnd"/>
    </w:p>
    <w:p w:rsidR="00E605FE" w:rsidRDefault="009308AF" w:rsidP="009308AF">
      <w:pPr>
        <w:pStyle w:val="B3"/>
        <w:rPr>
          <w:lang w:eastAsia="zh-CN"/>
        </w:rPr>
      </w:pPr>
      <w:r>
        <w:rPr>
          <w:lang w:eastAsia="zh-CN"/>
        </w:rPr>
        <w:t>2)</w:t>
      </w:r>
      <w:r>
        <w:rPr>
          <w:lang w:eastAsia="zh-CN"/>
        </w:rPr>
        <w:tab/>
      </w:r>
      <w:r w:rsidR="00E605FE">
        <w:rPr>
          <w:rFonts w:hint="eastAsia"/>
          <w:lang w:eastAsia="zh-CN"/>
        </w:rPr>
        <w:t xml:space="preserve">Check if </w:t>
      </w:r>
      <w:r w:rsidR="00E605FE">
        <w:rPr>
          <w:lang w:eastAsia="zh-CN"/>
        </w:rPr>
        <w:t>the</w:t>
      </w:r>
      <w:r w:rsidR="00E605FE">
        <w:rPr>
          <w:rFonts w:hint="eastAsia"/>
          <w:lang w:eastAsia="zh-CN"/>
        </w:rPr>
        <w:t xml:space="preserve"> network can provide the method to detect the compromised or misbehaving UE. </w:t>
      </w:r>
    </w:p>
    <w:p w:rsidR="00E605FE" w:rsidRPr="009C1684" w:rsidRDefault="00E605FE" w:rsidP="00E605FE">
      <w:pPr>
        <w:pStyle w:val="B2"/>
        <w:rPr>
          <w:i/>
          <w:lang w:eastAsia="zh-CN"/>
        </w:rPr>
      </w:pPr>
      <w:r w:rsidRPr="001C3175">
        <w:rPr>
          <w:i/>
        </w:rPr>
        <w:t>-</w:t>
      </w:r>
      <w:r w:rsidRPr="001C3175">
        <w:rPr>
          <w:i/>
        </w:rPr>
        <w:tab/>
        <w:t>Requirement evidences</w:t>
      </w:r>
      <w:r w:rsidRPr="009C1684">
        <w:rPr>
          <w:i/>
        </w:rPr>
        <w:t>:</w:t>
      </w:r>
      <w:r w:rsidRPr="009308AF">
        <w:rPr>
          <w:rFonts w:hint="eastAsia"/>
        </w:rPr>
        <w:t xml:space="preserve"> A document in free form </w:t>
      </w:r>
      <w:r w:rsidRPr="009308AF">
        <w:t>describing</w:t>
      </w:r>
      <w:r w:rsidRPr="009308AF">
        <w:rPr>
          <w:rFonts w:hint="eastAsia"/>
        </w:rPr>
        <w:t xml:space="preserve">: the </w:t>
      </w:r>
      <w:proofErr w:type="spellStart"/>
      <w:r w:rsidRPr="009308AF">
        <w:rPr>
          <w:rFonts w:hint="eastAsia"/>
        </w:rPr>
        <w:t>signaling</w:t>
      </w:r>
      <w:proofErr w:type="spellEnd"/>
      <w:r w:rsidRPr="009308AF">
        <w:rPr>
          <w:rFonts w:hint="eastAsia"/>
        </w:rPr>
        <w:t xml:space="preserve"> congestion method and </w:t>
      </w:r>
      <w:r w:rsidRPr="009308AF">
        <w:t>compromised or misbehaving</w:t>
      </w:r>
      <w:r w:rsidRPr="009308AF">
        <w:rPr>
          <w:rFonts w:hint="eastAsia"/>
        </w:rPr>
        <w:t xml:space="preserve"> UE detection method</w:t>
      </w:r>
      <w:r>
        <w:rPr>
          <w:rFonts w:hint="eastAsia"/>
          <w:i/>
          <w:lang w:eastAsia="zh-CN"/>
        </w:rPr>
        <w:t>.</w:t>
      </w:r>
    </w:p>
    <w:p w:rsidR="00E605FE" w:rsidRDefault="00E605FE" w:rsidP="00E605FE">
      <w:pPr>
        <w:pStyle w:val="EditorsNote"/>
        <w:rPr>
          <w:lang w:eastAsia="zh-CN"/>
        </w:rPr>
      </w:pPr>
      <w:r w:rsidRPr="00C36DA5">
        <w:rPr>
          <w:lang w:eastAsia="zh-CN"/>
        </w:rPr>
        <w:t>Editor’s Note:</w:t>
      </w:r>
      <w:r>
        <w:rPr>
          <w:rFonts w:hint="eastAsia"/>
          <w:lang w:eastAsia="zh-CN"/>
        </w:rPr>
        <w:t xml:space="preserve"> some overload control of MME has been defined in 23.401, yet it needs </w:t>
      </w:r>
      <w:proofErr w:type="spellStart"/>
      <w:r>
        <w:rPr>
          <w:rFonts w:hint="eastAsia"/>
          <w:lang w:eastAsia="zh-CN"/>
        </w:rPr>
        <w:t>ffs</w:t>
      </w:r>
      <w:proofErr w:type="spellEnd"/>
      <w:r>
        <w:rPr>
          <w:rFonts w:hint="eastAsia"/>
          <w:lang w:eastAsia="zh-CN"/>
        </w:rPr>
        <w:t xml:space="preserve"> to see if it cater for this requirements of SAS. </w:t>
      </w:r>
    </w:p>
    <w:p w:rsidR="00E605FE" w:rsidRPr="0095179E" w:rsidRDefault="00E605FE" w:rsidP="00E605FE">
      <w:pPr>
        <w:pStyle w:val="EditorsNote"/>
        <w:rPr>
          <w:rFonts w:eastAsia="MS Mincho"/>
        </w:rPr>
      </w:pPr>
      <w:r w:rsidRPr="00667D81">
        <w:rPr>
          <w:rFonts w:eastAsia="MS Mincho"/>
        </w:rPr>
        <w:t xml:space="preserve">Editor note: it is </w:t>
      </w:r>
      <w:proofErr w:type="spellStart"/>
      <w:r w:rsidRPr="00667D81">
        <w:rPr>
          <w:rFonts w:eastAsia="MS Mincho"/>
        </w:rPr>
        <w:t>ffs</w:t>
      </w:r>
      <w:proofErr w:type="spellEnd"/>
      <w:r w:rsidRPr="00667D81">
        <w:rPr>
          <w:rFonts w:eastAsia="MS Mincho"/>
        </w:rPr>
        <w:t xml:space="preserve"> if the CC has the related requirements and whether the requirements are needed to be mapped CC if CC has.</w:t>
      </w:r>
    </w:p>
    <w:p w:rsidR="00C2338B" w:rsidRPr="00667D81" w:rsidRDefault="00C2338B" w:rsidP="00C2338B">
      <w:pPr>
        <w:pStyle w:val="berschrift2"/>
        <w:rPr>
          <w:lang w:eastAsia="zh-CN"/>
        </w:rPr>
      </w:pPr>
      <w:bookmarkStart w:id="56" w:name="_Toc381264535"/>
      <w:r>
        <w:rPr>
          <w:lang w:eastAsia="zh-CN"/>
        </w:rPr>
        <w:t>6.4</w:t>
      </w:r>
      <w:r>
        <w:rPr>
          <w:rFonts w:hint="eastAsia"/>
          <w:lang w:eastAsia="zh-CN"/>
        </w:rPr>
        <w:t xml:space="preserve"> R2 security requirement for T2: Sensitive information </w:t>
      </w:r>
      <w:r w:rsidRPr="00667D81">
        <w:rPr>
          <w:lang w:eastAsia="zh-CN"/>
        </w:rPr>
        <w:t>storage</w:t>
      </w:r>
      <w:r w:rsidRPr="00667D81">
        <w:rPr>
          <w:rFonts w:hint="eastAsia"/>
          <w:lang w:eastAsia="zh-CN"/>
        </w:rPr>
        <w:t xml:space="preserve"> security</w:t>
      </w:r>
      <w:bookmarkEnd w:id="56"/>
      <w:r w:rsidRPr="00667D81">
        <w:rPr>
          <w:rFonts w:hint="eastAsia"/>
          <w:lang w:eastAsia="zh-CN"/>
        </w:rPr>
        <w:t xml:space="preserve"> </w:t>
      </w:r>
    </w:p>
    <w:p w:rsidR="00C2338B" w:rsidRPr="00667D81" w:rsidRDefault="00C2338B" w:rsidP="00C2338B">
      <w:pPr>
        <w:pStyle w:val="B1"/>
        <w:rPr>
          <w:lang w:eastAsia="zh-CN"/>
        </w:rPr>
      </w:pPr>
      <w:r w:rsidRPr="00667D81">
        <w:rPr>
          <w:i/>
        </w:rPr>
        <w:t>-</w:t>
      </w:r>
      <w:r w:rsidRPr="00667D81">
        <w:rPr>
          <w:i/>
        </w:rPr>
        <w:tab/>
        <w:t>Requirement name</w:t>
      </w:r>
      <w:r w:rsidRPr="00667D81">
        <w:t xml:space="preserve">: </w:t>
      </w:r>
      <w:r w:rsidRPr="00667D81">
        <w:rPr>
          <w:rFonts w:hint="eastAsia"/>
          <w:lang w:eastAsia="zh-CN"/>
        </w:rPr>
        <w:t>Sensitive information security</w:t>
      </w:r>
    </w:p>
    <w:p w:rsidR="00C2338B" w:rsidRPr="00667D81" w:rsidRDefault="00C2338B" w:rsidP="00C2338B">
      <w:pPr>
        <w:pStyle w:val="B2"/>
        <w:rPr>
          <w:i/>
          <w:lang w:eastAsia="zh-CN"/>
        </w:rPr>
      </w:pPr>
      <w:r w:rsidRPr="00667D81">
        <w:rPr>
          <w:i/>
        </w:rPr>
        <w:t>-</w:t>
      </w:r>
      <w:r w:rsidRPr="00667D81">
        <w:rPr>
          <w:i/>
        </w:rPr>
        <w:tab/>
        <w:t xml:space="preserve">Requirement reference: </w:t>
      </w:r>
      <w:r w:rsidRPr="00667D81">
        <w:rPr>
          <w:rFonts w:hint="eastAsia"/>
          <w:i/>
          <w:lang w:eastAsia="zh-CN"/>
        </w:rPr>
        <w:t>to be done later</w:t>
      </w:r>
    </w:p>
    <w:p w:rsidR="00C2338B" w:rsidRPr="00667D81" w:rsidRDefault="00C2338B" w:rsidP="00C2338B">
      <w:pPr>
        <w:pStyle w:val="B2"/>
        <w:rPr>
          <w:i/>
          <w:lang w:eastAsia="zh-CN"/>
        </w:rPr>
      </w:pPr>
      <w:r w:rsidRPr="00667D81">
        <w:rPr>
          <w:i/>
        </w:rPr>
        <w:t>-</w:t>
      </w:r>
      <w:r w:rsidRPr="00667D81">
        <w:rPr>
          <w:i/>
        </w:rPr>
        <w:tab/>
        <w:t xml:space="preserve">Requirement Description: </w:t>
      </w:r>
    </w:p>
    <w:p w:rsidR="00C2338B" w:rsidRPr="00667D81" w:rsidRDefault="009308AF" w:rsidP="009308AF">
      <w:pPr>
        <w:pStyle w:val="B3"/>
        <w:rPr>
          <w:sz w:val="24"/>
          <w:lang w:eastAsia="zh-CN"/>
        </w:rPr>
      </w:pPr>
      <w:r>
        <w:rPr>
          <w:lang w:eastAsia="zh-CN"/>
        </w:rPr>
        <w:t>1)</w:t>
      </w:r>
      <w:r>
        <w:rPr>
          <w:lang w:eastAsia="zh-CN"/>
        </w:rPr>
        <w:tab/>
      </w:r>
      <w:r w:rsidR="00C2338B" w:rsidRPr="00667D81">
        <w:rPr>
          <w:lang w:eastAsia="zh-CN"/>
        </w:rPr>
        <w:t xml:space="preserve">R2-1: The keys read access rights shall be </w:t>
      </w:r>
      <w:r w:rsidR="00C2338B" w:rsidRPr="00667D81">
        <w:t>restrict</w:t>
      </w:r>
      <w:r w:rsidR="00C2338B" w:rsidRPr="00667D81">
        <w:rPr>
          <w:lang w:eastAsia="zh-CN"/>
        </w:rPr>
        <w:t>ed</w:t>
      </w:r>
    </w:p>
    <w:p w:rsidR="00C2338B" w:rsidRPr="00667D81" w:rsidRDefault="009308AF" w:rsidP="009308AF">
      <w:pPr>
        <w:pStyle w:val="B3"/>
        <w:rPr>
          <w:sz w:val="24"/>
          <w:lang w:eastAsia="zh-CN"/>
        </w:rPr>
      </w:pPr>
      <w:r>
        <w:rPr>
          <w:lang w:eastAsia="zh-CN"/>
        </w:rPr>
        <w:t>2)</w:t>
      </w:r>
      <w:r>
        <w:rPr>
          <w:lang w:eastAsia="zh-CN"/>
        </w:rPr>
        <w:tab/>
      </w:r>
      <w:r w:rsidR="00C2338B" w:rsidRPr="00667D81">
        <w:rPr>
          <w:rFonts w:hint="eastAsia"/>
          <w:lang w:eastAsia="zh-CN"/>
        </w:rPr>
        <w:t>R2-2: The sensitive information shall not be revealed</w:t>
      </w:r>
      <w:r w:rsidR="00C2338B" w:rsidRPr="00667D81">
        <w:rPr>
          <w:lang w:eastAsia="zh-CN"/>
        </w:rPr>
        <w:t xml:space="preserve"> as clear text</w:t>
      </w:r>
      <w:r w:rsidR="00C2338B" w:rsidRPr="00667D81">
        <w:rPr>
          <w:rFonts w:hint="eastAsia"/>
          <w:lang w:eastAsia="zh-CN"/>
        </w:rPr>
        <w:t>.</w:t>
      </w:r>
    </w:p>
    <w:p w:rsidR="00C2338B" w:rsidRDefault="00C2338B" w:rsidP="00C2338B">
      <w:pPr>
        <w:pStyle w:val="Listenabsatz"/>
        <w:ind w:left="1200" w:firstLineChars="0" w:firstLine="0"/>
        <w:rPr>
          <w:sz w:val="24"/>
          <w:lang w:eastAsia="zh-CN"/>
        </w:rPr>
      </w:pPr>
      <w:r w:rsidRPr="00667D81">
        <w:rPr>
          <w:lang w:eastAsia="zh-CN"/>
        </w:rPr>
        <w:t>E</w:t>
      </w:r>
      <w:r w:rsidRPr="00667D81">
        <w:rPr>
          <w:rFonts w:hint="eastAsia"/>
          <w:lang w:eastAsia="zh-CN"/>
        </w:rPr>
        <w:t xml:space="preserve">ditor note: it is </w:t>
      </w:r>
      <w:proofErr w:type="spellStart"/>
      <w:r w:rsidRPr="00667D81">
        <w:rPr>
          <w:rFonts w:hint="eastAsia"/>
          <w:lang w:eastAsia="zh-CN"/>
        </w:rPr>
        <w:t>ffs</w:t>
      </w:r>
      <w:proofErr w:type="spellEnd"/>
      <w:r w:rsidRPr="00667D81">
        <w:rPr>
          <w:rFonts w:hint="eastAsia"/>
          <w:lang w:eastAsia="zh-CN"/>
        </w:rPr>
        <w:t xml:space="preserve"> on how to merge this with password protection.</w:t>
      </w:r>
      <w:r>
        <w:rPr>
          <w:rFonts w:hint="eastAsia"/>
          <w:lang w:eastAsia="zh-CN"/>
        </w:rPr>
        <w:t xml:space="preserve"> </w:t>
      </w:r>
    </w:p>
    <w:p w:rsidR="00C2338B" w:rsidRPr="001C3175" w:rsidRDefault="00C2338B" w:rsidP="00C2338B">
      <w:pPr>
        <w:pStyle w:val="B2"/>
        <w:rPr>
          <w:lang w:eastAsia="zh-CN"/>
        </w:rPr>
      </w:pPr>
      <w:r w:rsidRPr="001C3175">
        <w:rPr>
          <w:i/>
        </w:rPr>
        <w:t>-</w:t>
      </w:r>
      <w:r w:rsidRPr="001C3175">
        <w:rPr>
          <w:i/>
        </w:rPr>
        <w:tab/>
        <w:t>Threat reference:</w:t>
      </w:r>
      <w:r w:rsidRPr="001C3175">
        <w:t xml:space="preserve"> </w:t>
      </w:r>
      <w:r>
        <w:rPr>
          <w:rFonts w:hint="eastAsia"/>
          <w:lang w:eastAsia="zh-CN"/>
        </w:rPr>
        <w:t>T2</w:t>
      </w:r>
    </w:p>
    <w:p w:rsidR="00C2338B" w:rsidRDefault="00C2338B" w:rsidP="00C2338B">
      <w:pPr>
        <w:pStyle w:val="B2"/>
        <w:rPr>
          <w:i/>
          <w:lang w:eastAsia="zh-CN"/>
        </w:rPr>
      </w:pPr>
      <w:r w:rsidRPr="001C3175">
        <w:rPr>
          <w:i/>
        </w:rPr>
        <w:t>-</w:t>
      </w:r>
      <w:r w:rsidRPr="001C3175">
        <w:rPr>
          <w:i/>
        </w:rPr>
        <w:tab/>
        <w:t xml:space="preserve">Test case: </w:t>
      </w:r>
    </w:p>
    <w:p w:rsidR="00C2338B" w:rsidRDefault="009308AF" w:rsidP="009308AF">
      <w:pPr>
        <w:pStyle w:val="B3"/>
        <w:rPr>
          <w:lang w:eastAsia="zh-CN"/>
        </w:rPr>
      </w:pPr>
      <w:r>
        <w:rPr>
          <w:lang w:eastAsia="zh-CN"/>
        </w:rPr>
        <w:t>1)</w:t>
      </w:r>
      <w:r>
        <w:rPr>
          <w:lang w:eastAsia="zh-CN"/>
        </w:rPr>
        <w:tab/>
      </w:r>
      <w:r w:rsidR="00C2338B">
        <w:rPr>
          <w:rFonts w:hint="eastAsia"/>
          <w:lang w:eastAsia="zh-CN"/>
        </w:rPr>
        <w:t xml:space="preserve">Review the documentation provided by the vendor </w:t>
      </w:r>
      <w:proofErr w:type="spellStart"/>
      <w:r w:rsidR="00C2338B">
        <w:rPr>
          <w:rFonts w:hint="eastAsia"/>
          <w:lang w:eastAsia="zh-CN"/>
        </w:rPr>
        <w:t>descriping</w:t>
      </w:r>
      <w:proofErr w:type="spellEnd"/>
      <w:r w:rsidR="00C2338B">
        <w:rPr>
          <w:rFonts w:hint="eastAsia"/>
          <w:lang w:eastAsia="zh-CN"/>
        </w:rPr>
        <w:t xml:space="preserve"> how to store the sensitive information.</w:t>
      </w:r>
    </w:p>
    <w:p w:rsidR="00C2338B" w:rsidRDefault="009308AF" w:rsidP="009308AF">
      <w:pPr>
        <w:pStyle w:val="B3"/>
        <w:rPr>
          <w:lang w:eastAsia="zh-CN"/>
        </w:rPr>
      </w:pPr>
      <w:r>
        <w:rPr>
          <w:lang w:eastAsia="zh-CN"/>
        </w:rPr>
        <w:t>2)</w:t>
      </w:r>
      <w:r>
        <w:rPr>
          <w:lang w:eastAsia="zh-CN"/>
        </w:rPr>
        <w:tab/>
      </w:r>
      <w:r w:rsidR="00C2338B">
        <w:rPr>
          <w:rFonts w:hint="eastAsia"/>
          <w:lang w:eastAsia="zh-CN"/>
        </w:rPr>
        <w:t xml:space="preserve">Check if </w:t>
      </w:r>
      <w:r w:rsidR="00C2338B">
        <w:rPr>
          <w:lang w:eastAsia="zh-CN"/>
        </w:rPr>
        <w:t>the</w:t>
      </w:r>
      <w:r w:rsidR="00C2338B">
        <w:rPr>
          <w:rFonts w:hint="eastAsia"/>
          <w:lang w:eastAsia="zh-CN"/>
        </w:rPr>
        <w:t xml:space="preserve"> keys can be read as clear text.</w:t>
      </w:r>
    </w:p>
    <w:p w:rsidR="003118BD" w:rsidRDefault="00C2338B" w:rsidP="009308AF">
      <w:pPr>
        <w:pStyle w:val="B2"/>
        <w:rPr>
          <w:lang w:eastAsia="zh-CN"/>
        </w:rPr>
      </w:pPr>
      <w:r w:rsidRPr="001C3175">
        <w:t>-</w:t>
      </w:r>
      <w:r w:rsidRPr="001C3175">
        <w:tab/>
      </w:r>
      <w:r w:rsidRPr="009308AF">
        <w:rPr>
          <w:i/>
          <w:iCs/>
        </w:rPr>
        <w:t>Requirement evidences:</w:t>
      </w:r>
      <w:r w:rsidRPr="009C1684">
        <w:rPr>
          <w:rFonts w:hint="eastAsia"/>
        </w:rPr>
        <w:t xml:space="preserve"> A document </w:t>
      </w:r>
      <w:r>
        <w:rPr>
          <w:rFonts w:hint="eastAsia"/>
          <w:lang w:eastAsia="zh-CN"/>
        </w:rPr>
        <w:t xml:space="preserve">in free form </w:t>
      </w:r>
      <w:r>
        <w:t>describing</w:t>
      </w:r>
      <w:r>
        <w:rPr>
          <w:rFonts w:hint="eastAsia"/>
          <w:lang w:eastAsia="zh-CN"/>
        </w:rPr>
        <w:t>:</w:t>
      </w:r>
      <w:r w:rsidRPr="009C1684">
        <w:rPr>
          <w:rFonts w:hint="eastAsia"/>
        </w:rPr>
        <w:t xml:space="preserve"> the </w:t>
      </w:r>
      <w:r>
        <w:rPr>
          <w:rFonts w:hint="eastAsia"/>
          <w:lang w:eastAsia="zh-CN"/>
        </w:rPr>
        <w:t>storage method of the sensitive information.</w:t>
      </w:r>
    </w:p>
    <w:p w:rsidR="00C2338B" w:rsidRPr="009C1684" w:rsidRDefault="00C2338B" w:rsidP="00C2338B">
      <w:pPr>
        <w:pStyle w:val="berschrift2"/>
        <w:rPr>
          <w:lang w:eastAsia="zh-CN"/>
        </w:rPr>
      </w:pPr>
      <w:bookmarkStart w:id="57" w:name="_Toc381264536"/>
      <w:r>
        <w:rPr>
          <w:lang w:eastAsia="zh-CN"/>
        </w:rPr>
        <w:t>6.5</w:t>
      </w:r>
      <w:r>
        <w:rPr>
          <w:rFonts w:hint="eastAsia"/>
          <w:lang w:eastAsia="zh-CN"/>
        </w:rPr>
        <w:t xml:space="preserve"> R1 Security requirement for T1:</w:t>
      </w:r>
      <w:r>
        <w:rPr>
          <w:rFonts w:hint="eastAsia"/>
        </w:rPr>
        <w:t xml:space="preserve"> </w:t>
      </w:r>
      <w:r>
        <w:rPr>
          <w:rFonts w:hint="eastAsia"/>
          <w:lang w:eastAsia="zh-CN"/>
        </w:rPr>
        <w:t xml:space="preserve">Internal </w:t>
      </w:r>
      <w:r>
        <w:rPr>
          <w:rFonts w:hint="eastAsia"/>
        </w:rPr>
        <w:t>attacks</w:t>
      </w:r>
      <w:r>
        <w:rPr>
          <w:rFonts w:hint="eastAsia"/>
          <w:lang w:eastAsia="zh-CN"/>
        </w:rPr>
        <w:t xml:space="preserve"> prevention</w:t>
      </w:r>
      <w:bookmarkEnd w:id="57"/>
      <w:r>
        <w:rPr>
          <w:rFonts w:hint="eastAsia"/>
          <w:lang w:eastAsia="zh-CN"/>
        </w:rPr>
        <w:t xml:space="preserve"> </w:t>
      </w:r>
    </w:p>
    <w:p w:rsidR="00C2338B" w:rsidRPr="001C3175" w:rsidRDefault="00C2338B" w:rsidP="00C2338B">
      <w:pPr>
        <w:pStyle w:val="B1"/>
        <w:rPr>
          <w:lang w:eastAsia="zh-CN"/>
        </w:rPr>
      </w:pPr>
      <w:r w:rsidRPr="001C3175">
        <w:rPr>
          <w:i/>
        </w:rPr>
        <w:t>-</w:t>
      </w:r>
      <w:r w:rsidRPr="001C3175">
        <w:rPr>
          <w:i/>
        </w:rPr>
        <w:tab/>
        <w:t>Requirement name</w:t>
      </w:r>
      <w:r w:rsidRPr="001C3175">
        <w:t>:</w:t>
      </w:r>
      <w:r>
        <w:rPr>
          <w:rFonts w:hint="eastAsia"/>
          <w:lang w:eastAsia="zh-CN"/>
        </w:rPr>
        <w:t xml:space="preserve"> internal attacks prevention</w:t>
      </w:r>
    </w:p>
    <w:p w:rsidR="00C2338B" w:rsidRPr="001C3175" w:rsidRDefault="00C2338B" w:rsidP="00C2338B">
      <w:pPr>
        <w:pStyle w:val="B2"/>
        <w:rPr>
          <w:i/>
          <w:lang w:eastAsia="zh-CN"/>
        </w:rPr>
      </w:pPr>
      <w:r w:rsidRPr="001C3175">
        <w:rPr>
          <w:i/>
        </w:rPr>
        <w:t>-</w:t>
      </w:r>
      <w:r w:rsidRPr="001C3175">
        <w:rPr>
          <w:i/>
        </w:rPr>
        <w:tab/>
        <w:t xml:space="preserve">Requirement reference: </w:t>
      </w:r>
      <w:r>
        <w:rPr>
          <w:rFonts w:hint="eastAsia"/>
          <w:i/>
          <w:lang w:eastAsia="zh-CN"/>
        </w:rPr>
        <w:t>to be done later</w:t>
      </w:r>
    </w:p>
    <w:p w:rsidR="00C2338B" w:rsidRDefault="00C2338B" w:rsidP="00C2338B">
      <w:pPr>
        <w:pStyle w:val="B2"/>
        <w:rPr>
          <w:i/>
          <w:lang w:eastAsia="zh-CN"/>
        </w:rPr>
      </w:pPr>
      <w:r w:rsidRPr="001C3175">
        <w:rPr>
          <w:i/>
        </w:rPr>
        <w:t>-</w:t>
      </w:r>
      <w:r w:rsidRPr="001C3175">
        <w:rPr>
          <w:i/>
        </w:rPr>
        <w:tab/>
        <w:t xml:space="preserve">Requirement Description: </w:t>
      </w:r>
    </w:p>
    <w:p w:rsidR="00C2338B" w:rsidRPr="00F44C30" w:rsidRDefault="009308AF" w:rsidP="009308AF">
      <w:pPr>
        <w:pStyle w:val="B3"/>
        <w:rPr>
          <w:sz w:val="24"/>
          <w:lang w:eastAsia="zh-CN"/>
        </w:rPr>
      </w:pPr>
      <w:r>
        <w:rPr>
          <w:lang w:eastAsia="zh-CN"/>
        </w:rPr>
        <w:lastRenderedPageBreak/>
        <w:t>1)</w:t>
      </w:r>
      <w:r>
        <w:rPr>
          <w:lang w:eastAsia="zh-CN"/>
        </w:rPr>
        <w:tab/>
      </w:r>
      <w:r w:rsidR="00C2338B" w:rsidRPr="00FB4454">
        <w:rPr>
          <w:rFonts w:hint="eastAsia"/>
          <w:lang w:eastAsia="zh-CN"/>
        </w:rPr>
        <w:t xml:space="preserve">R1-1: </w:t>
      </w:r>
      <w:r w:rsidR="00C2338B" w:rsidRPr="00FB4454">
        <w:rPr>
          <w:lang w:eastAsia="zh-CN"/>
        </w:rPr>
        <w:t xml:space="preserve"> Each User must</w:t>
      </w:r>
      <w:r w:rsidR="00C2338B">
        <w:rPr>
          <w:rFonts w:hint="eastAsia"/>
          <w:lang w:eastAsia="zh-CN"/>
        </w:rPr>
        <w:t xml:space="preserve"> be strongly authenticated and</w:t>
      </w:r>
      <w:r w:rsidR="00C2338B" w:rsidRPr="00FB4454">
        <w:rPr>
          <w:lang w:eastAsia="zh-CN"/>
        </w:rPr>
        <w:t xml:space="preserve"> uniquely id</w:t>
      </w:r>
      <w:r w:rsidR="00C2338B">
        <w:rPr>
          <w:lang w:eastAsia="zh-CN"/>
        </w:rPr>
        <w:t>entifiable.</w:t>
      </w:r>
    </w:p>
    <w:p w:rsidR="00C2338B" w:rsidRPr="008A1E4E" w:rsidRDefault="009308AF" w:rsidP="009308AF">
      <w:pPr>
        <w:pStyle w:val="B3"/>
      </w:pPr>
      <w:r>
        <w:rPr>
          <w:lang w:eastAsia="zh-CN"/>
        </w:rPr>
        <w:t>2)</w:t>
      </w:r>
      <w:r>
        <w:rPr>
          <w:lang w:eastAsia="zh-CN"/>
        </w:rPr>
        <w:tab/>
      </w:r>
      <w:r w:rsidR="00C2338B">
        <w:rPr>
          <w:rFonts w:hint="eastAsia"/>
          <w:lang w:eastAsia="zh-CN"/>
        </w:rPr>
        <w:t>R</w:t>
      </w:r>
      <w:r w:rsidR="00C2338B" w:rsidRPr="008A1E4E">
        <w:rPr>
          <w:rFonts w:hint="eastAsia"/>
          <w:lang w:eastAsia="zh-CN"/>
        </w:rPr>
        <w:t>1-2: T</w:t>
      </w:r>
      <w:r w:rsidR="00C2338B" w:rsidRPr="008A1E4E">
        <w:rPr>
          <w:lang w:eastAsia="zh-CN"/>
        </w:rPr>
        <w:t xml:space="preserve">he </w:t>
      </w:r>
      <w:r w:rsidR="00C2338B" w:rsidRPr="008A1E4E">
        <w:rPr>
          <w:rFonts w:hint="eastAsia"/>
          <w:lang w:eastAsia="zh-CN"/>
        </w:rPr>
        <w:t>l</w:t>
      </w:r>
      <w:r w:rsidR="00C2338B" w:rsidRPr="008A1E4E">
        <w:rPr>
          <w:lang w:eastAsia="zh-CN"/>
        </w:rPr>
        <w:t>og and audit function</w:t>
      </w:r>
      <w:r w:rsidR="00C2338B" w:rsidRPr="008A1E4E">
        <w:rPr>
          <w:rFonts w:hint="eastAsia"/>
          <w:lang w:eastAsia="zh-CN"/>
        </w:rPr>
        <w:t xml:space="preserve"> shall be supported and be t</w:t>
      </w:r>
      <w:r w:rsidR="00C2338B" w:rsidRPr="008A1E4E">
        <w:rPr>
          <w:lang w:eastAsia="zh-CN"/>
        </w:rPr>
        <w:t>urn</w:t>
      </w:r>
      <w:r w:rsidR="00C2338B" w:rsidRPr="008A1E4E">
        <w:rPr>
          <w:rFonts w:hint="eastAsia"/>
          <w:lang w:eastAsia="zh-CN"/>
        </w:rPr>
        <w:t>ed</w:t>
      </w:r>
      <w:r w:rsidR="00C2338B" w:rsidRPr="008A1E4E">
        <w:rPr>
          <w:lang w:eastAsia="zh-CN"/>
        </w:rPr>
        <w:t xml:space="preserve"> </w:t>
      </w:r>
      <w:r w:rsidR="00C2338B" w:rsidRPr="008A1E4E">
        <w:rPr>
          <w:rFonts w:hint="eastAsia"/>
          <w:lang w:eastAsia="zh-CN"/>
        </w:rPr>
        <w:t xml:space="preserve">on </w:t>
      </w:r>
      <w:r w:rsidR="00C2338B" w:rsidRPr="008A1E4E">
        <w:rPr>
          <w:lang w:eastAsia="zh-CN"/>
        </w:rPr>
        <w:t xml:space="preserve">to record the operations on </w:t>
      </w:r>
      <w:r w:rsidR="00C2338B" w:rsidRPr="008A1E4E">
        <w:rPr>
          <w:rFonts w:hint="eastAsia"/>
          <w:lang w:eastAsia="zh-CN"/>
        </w:rPr>
        <w:t>MME</w:t>
      </w:r>
      <w:r w:rsidR="00C2338B" w:rsidRPr="008A1E4E">
        <w:rPr>
          <w:lang w:eastAsia="zh-CN"/>
        </w:rPr>
        <w:t>.</w:t>
      </w:r>
    </w:p>
    <w:p w:rsidR="00C2338B" w:rsidRDefault="00C2338B" w:rsidP="00C2338B">
      <w:pPr>
        <w:spacing w:after="0"/>
        <w:ind w:left="766"/>
        <w:rPr>
          <w:lang w:eastAsia="zh-CN"/>
        </w:rPr>
      </w:pPr>
      <w:r w:rsidRPr="001713DC">
        <w:rPr>
          <w:lang w:eastAsia="zh-CN"/>
        </w:rPr>
        <w:t>Editor note:</w:t>
      </w:r>
      <w:r w:rsidRPr="008A1E4E">
        <w:rPr>
          <w:rFonts w:hint="eastAsia"/>
          <w:lang w:eastAsia="zh-CN"/>
        </w:rPr>
        <w:t xml:space="preserve"> it </w:t>
      </w:r>
      <w:r w:rsidRPr="008A1E4E">
        <w:rPr>
          <w:lang w:eastAsia="zh-CN"/>
        </w:rPr>
        <w:t xml:space="preserve">is </w:t>
      </w:r>
      <w:proofErr w:type="spellStart"/>
      <w:r w:rsidRPr="008A1E4E">
        <w:rPr>
          <w:lang w:eastAsia="zh-CN"/>
        </w:rPr>
        <w:t>ffs</w:t>
      </w:r>
      <w:proofErr w:type="spellEnd"/>
      <w:r w:rsidRPr="008A1E4E">
        <w:rPr>
          <w:rFonts w:hint="eastAsia"/>
          <w:lang w:eastAsia="zh-CN"/>
        </w:rPr>
        <w:t xml:space="preserve"> whether we need to list what actions should be logged and </w:t>
      </w:r>
      <w:r>
        <w:rPr>
          <w:rFonts w:hint="eastAsia"/>
          <w:lang w:eastAsia="zh-CN"/>
        </w:rPr>
        <w:t>this</w:t>
      </w:r>
      <w:r w:rsidRPr="008A1E4E">
        <w:rPr>
          <w:rFonts w:hint="eastAsia"/>
          <w:lang w:eastAsia="zh-CN"/>
        </w:rPr>
        <w:t xml:space="preserve"> may be in another </w:t>
      </w:r>
      <w:r w:rsidRPr="008A1E4E">
        <w:rPr>
          <w:lang w:eastAsia="zh-CN"/>
        </w:rPr>
        <w:t>document</w:t>
      </w:r>
      <w:r w:rsidRPr="008A1E4E">
        <w:rPr>
          <w:rFonts w:hint="eastAsia"/>
          <w:lang w:eastAsia="zh-CN"/>
        </w:rPr>
        <w:t xml:space="preserve"> later.</w:t>
      </w:r>
    </w:p>
    <w:p w:rsidR="00C2338B" w:rsidRPr="00FB4454" w:rsidRDefault="00C2338B" w:rsidP="009308AF">
      <w:pPr>
        <w:pStyle w:val="B3"/>
        <w:rPr>
          <w:lang w:eastAsia="zh-CN"/>
        </w:rPr>
      </w:pPr>
      <w:r>
        <w:rPr>
          <w:rFonts w:hint="eastAsia"/>
          <w:lang w:eastAsia="zh-CN"/>
        </w:rPr>
        <w:t>3)  R1-3: The operation au</w:t>
      </w:r>
      <w:r w:rsidRPr="001713DC">
        <w:rPr>
          <w:lang w:eastAsia="zh-CN"/>
        </w:rPr>
        <w:t>thorizatio</w:t>
      </w:r>
      <w:r>
        <w:rPr>
          <w:rFonts w:hint="eastAsia"/>
          <w:lang w:eastAsia="zh-CN"/>
        </w:rPr>
        <w:t>n of MME users should be defined.</w:t>
      </w:r>
    </w:p>
    <w:p w:rsidR="00C2338B" w:rsidRPr="001C3175" w:rsidRDefault="00C2338B" w:rsidP="00C2338B">
      <w:pPr>
        <w:pStyle w:val="B2"/>
        <w:rPr>
          <w:lang w:eastAsia="zh-CN"/>
        </w:rPr>
      </w:pPr>
      <w:r w:rsidRPr="001C3175">
        <w:rPr>
          <w:i/>
        </w:rPr>
        <w:t>-</w:t>
      </w:r>
      <w:r w:rsidRPr="001C3175">
        <w:rPr>
          <w:i/>
        </w:rPr>
        <w:tab/>
        <w:t>Threat reference:</w:t>
      </w:r>
      <w:r w:rsidRPr="001C3175">
        <w:t xml:space="preserve"> </w:t>
      </w:r>
      <w:r>
        <w:rPr>
          <w:rFonts w:hint="eastAsia"/>
          <w:lang w:eastAsia="zh-CN"/>
        </w:rPr>
        <w:t>T1</w:t>
      </w:r>
    </w:p>
    <w:p w:rsidR="00C2338B" w:rsidRDefault="00C2338B" w:rsidP="00C2338B">
      <w:pPr>
        <w:pStyle w:val="B2"/>
        <w:rPr>
          <w:i/>
          <w:lang w:eastAsia="zh-CN"/>
        </w:rPr>
      </w:pPr>
      <w:r w:rsidRPr="001C3175">
        <w:rPr>
          <w:i/>
        </w:rPr>
        <w:t>-</w:t>
      </w:r>
      <w:r w:rsidRPr="001C3175">
        <w:rPr>
          <w:i/>
        </w:rPr>
        <w:tab/>
        <w:t xml:space="preserve">Test case: </w:t>
      </w:r>
    </w:p>
    <w:p w:rsidR="00C2338B" w:rsidRDefault="009308AF" w:rsidP="009308AF">
      <w:pPr>
        <w:pStyle w:val="B3"/>
        <w:rPr>
          <w:lang w:eastAsia="zh-CN"/>
        </w:rPr>
      </w:pPr>
      <w:r>
        <w:rPr>
          <w:lang w:eastAsia="zh-CN"/>
        </w:rPr>
        <w:t>1)</w:t>
      </w:r>
      <w:r>
        <w:rPr>
          <w:lang w:eastAsia="zh-CN"/>
        </w:rPr>
        <w:tab/>
      </w:r>
      <w:r w:rsidR="00C2338B">
        <w:rPr>
          <w:lang w:eastAsia="zh-CN"/>
        </w:rPr>
        <w:t xml:space="preserve">Whether it is possible for two different, separated individuals to easily get access to the same </w:t>
      </w:r>
      <w:r w:rsidR="00C2338B">
        <w:rPr>
          <w:rFonts w:hint="eastAsia"/>
          <w:lang w:eastAsia="zh-CN"/>
        </w:rPr>
        <w:t>u</w:t>
      </w:r>
      <w:r w:rsidR="00C2338B">
        <w:rPr>
          <w:lang w:eastAsia="zh-CN"/>
        </w:rPr>
        <w:t>ser account, at:</w:t>
      </w:r>
    </w:p>
    <w:p w:rsidR="00C2338B" w:rsidRDefault="009308AF" w:rsidP="009308AF">
      <w:pPr>
        <w:pStyle w:val="B4"/>
        <w:rPr>
          <w:lang w:eastAsia="zh-CN"/>
        </w:rPr>
      </w:pPr>
      <w:r>
        <w:rPr>
          <w:lang w:eastAsia="zh-CN"/>
        </w:rPr>
        <w:t>a)</w:t>
      </w:r>
      <w:r>
        <w:rPr>
          <w:lang w:eastAsia="zh-CN"/>
        </w:rPr>
        <w:tab/>
      </w:r>
      <w:r w:rsidR="00C2338B">
        <w:rPr>
          <w:lang w:eastAsia="zh-CN"/>
        </w:rPr>
        <w:t>OS level</w:t>
      </w:r>
    </w:p>
    <w:p w:rsidR="00C2338B" w:rsidRDefault="009308AF" w:rsidP="009308AF">
      <w:pPr>
        <w:pStyle w:val="B4"/>
        <w:rPr>
          <w:lang w:eastAsia="zh-CN"/>
        </w:rPr>
      </w:pPr>
      <w:r>
        <w:rPr>
          <w:lang w:eastAsia="zh-CN"/>
        </w:rPr>
        <w:t>b)</w:t>
      </w:r>
      <w:r>
        <w:rPr>
          <w:lang w:eastAsia="zh-CN"/>
        </w:rPr>
        <w:tab/>
      </w:r>
      <w:r w:rsidR="00C2338B">
        <w:rPr>
          <w:lang w:eastAsia="zh-CN"/>
        </w:rPr>
        <w:t>Application(s) level</w:t>
      </w:r>
    </w:p>
    <w:p w:rsidR="00C2338B" w:rsidRDefault="009308AF" w:rsidP="009308AF">
      <w:pPr>
        <w:pStyle w:val="B3"/>
        <w:rPr>
          <w:lang w:eastAsia="zh-CN"/>
        </w:rPr>
      </w:pPr>
      <w:r>
        <w:rPr>
          <w:lang w:eastAsia="zh-CN"/>
        </w:rPr>
        <w:t>2)</w:t>
      </w:r>
      <w:r>
        <w:rPr>
          <w:lang w:eastAsia="zh-CN"/>
        </w:rPr>
        <w:tab/>
      </w:r>
      <w:r w:rsidR="00C2338B">
        <w:rPr>
          <w:rFonts w:hint="eastAsia"/>
          <w:lang w:eastAsia="zh-CN"/>
        </w:rPr>
        <w:t xml:space="preserve">Check if MME </w:t>
      </w:r>
      <w:r w:rsidR="00C2338B">
        <w:rPr>
          <w:lang w:eastAsia="zh-CN"/>
        </w:rPr>
        <w:t>supports</w:t>
      </w:r>
      <w:r w:rsidR="00C2338B">
        <w:rPr>
          <w:rFonts w:hint="eastAsia"/>
          <w:lang w:eastAsia="zh-CN"/>
        </w:rPr>
        <w:t xml:space="preserve"> the log </w:t>
      </w:r>
      <w:r w:rsidR="00C2338B" w:rsidRPr="0010220C">
        <w:rPr>
          <w:rFonts w:hint="eastAsia"/>
          <w:lang w:eastAsia="zh-CN"/>
        </w:rPr>
        <w:t>function</w:t>
      </w:r>
      <w:r w:rsidR="00C2338B">
        <w:rPr>
          <w:lang w:eastAsia="zh-CN"/>
        </w:rPr>
        <w:t>, that</w:t>
      </w:r>
      <w:r w:rsidR="00C2338B" w:rsidRPr="0010220C">
        <w:rPr>
          <w:rFonts w:hint="eastAsia"/>
          <w:lang w:eastAsia="zh-CN"/>
        </w:rPr>
        <w:t xml:space="preserve"> the log function has been turned on</w:t>
      </w:r>
      <w:r w:rsidR="00C2338B">
        <w:rPr>
          <w:lang w:eastAsia="zh-CN"/>
        </w:rPr>
        <w:t>, and that the following actions are logged (at OS level and at Application(s) level):</w:t>
      </w:r>
    </w:p>
    <w:p w:rsidR="00C2338B" w:rsidRPr="008A1E4E" w:rsidRDefault="009308AF" w:rsidP="009308AF">
      <w:pPr>
        <w:pStyle w:val="B4"/>
        <w:rPr>
          <w:rFonts w:eastAsia="SimSun"/>
          <w:lang w:eastAsia="zh-CN"/>
        </w:rPr>
      </w:pPr>
      <w:r>
        <w:rPr>
          <w:rFonts w:eastAsia="SimSun"/>
          <w:lang w:eastAsia="zh-CN"/>
        </w:rPr>
        <w:t>a)</w:t>
      </w:r>
      <w:r>
        <w:rPr>
          <w:rFonts w:eastAsia="SimSun"/>
          <w:lang w:eastAsia="zh-CN"/>
        </w:rPr>
        <w:tab/>
      </w:r>
      <w:proofErr w:type="gramStart"/>
      <w:r w:rsidR="00C2338B" w:rsidRPr="008A1E4E">
        <w:rPr>
          <w:rFonts w:eastAsia="SimSun" w:hint="eastAsia"/>
          <w:lang w:eastAsia="zh-CN"/>
        </w:rPr>
        <w:t>login</w:t>
      </w:r>
      <w:proofErr w:type="gramEnd"/>
      <w:r w:rsidR="00C2338B" w:rsidRPr="008A1E4E">
        <w:rPr>
          <w:rFonts w:eastAsia="SimSun" w:hint="eastAsia"/>
          <w:lang w:eastAsia="zh-CN"/>
        </w:rPr>
        <w:t xml:space="preserve"> and log out</w:t>
      </w:r>
      <w:r w:rsidR="00C2338B">
        <w:rPr>
          <w:rFonts w:eastAsia="SimSun" w:hint="eastAsia"/>
          <w:lang w:eastAsia="zh-CN"/>
        </w:rPr>
        <w:t>；</w:t>
      </w:r>
      <w:r w:rsidR="00C2338B" w:rsidRPr="001C2210">
        <w:rPr>
          <w:rFonts w:eastAsia="SimSun"/>
          <w:lang w:eastAsia="zh-CN"/>
        </w:rPr>
        <w:t>User id and time stamp</w:t>
      </w:r>
    </w:p>
    <w:p w:rsidR="00C2338B" w:rsidRPr="008A1E4E" w:rsidRDefault="009308AF" w:rsidP="009308AF">
      <w:pPr>
        <w:pStyle w:val="B4"/>
        <w:rPr>
          <w:lang w:eastAsia="zh-CN"/>
        </w:rPr>
      </w:pPr>
      <w:r>
        <w:rPr>
          <w:rFonts w:eastAsia="SimSun"/>
          <w:lang w:eastAsia="zh-CN"/>
        </w:rPr>
        <w:t>b)</w:t>
      </w:r>
      <w:r>
        <w:rPr>
          <w:rFonts w:eastAsia="SimSun"/>
          <w:lang w:eastAsia="zh-CN"/>
        </w:rPr>
        <w:tab/>
      </w:r>
      <w:r w:rsidR="00C2338B">
        <w:rPr>
          <w:rFonts w:eastAsia="SimSun" w:hint="eastAsia"/>
          <w:lang w:eastAsia="zh-CN"/>
        </w:rPr>
        <w:t>(FFS)</w:t>
      </w:r>
    </w:p>
    <w:p w:rsidR="00C2338B" w:rsidRPr="001713DC" w:rsidRDefault="009308AF" w:rsidP="009308AF">
      <w:pPr>
        <w:pStyle w:val="B4"/>
        <w:rPr>
          <w:rFonts w:eastAsia="SimSun"/>
          <w:lang w:eastAsia="zh-CN"/>
        </w:rPr>
      </w:pPr>
      <w:r>
        <w:rPr>
          <w:rFonts w:eastAsia="SimSun"/>
          <w:lang w:eastAsia="zh-CN"/>
        </w:rPr>
        <w:t>c)</w:t>
      </w:r>
      <w:r>
        <w:rPr>
          <w:rFonts w:eastAsia="SimSun"/>
          <w:lang w:eastAsia="zh-CN"/>
        </w:rPr>
        <w:tab/>
      </w:r>
      <w:r w:rsidR="00C2338B" w:rsidRPr="001713DC">
        <w:rPr>
          <w:rFonts w:eastAsia="SimSun"/>
          <w:lang w:eastAsia="zh-CN"/>
        </w:rPr>
        <w:t xml:space="preserve">(FFS) </w:t>
      </w:r>
    </w:p>
    <w:p w:rsidR="00C2338B" w:rsidRPr="00FB4454" w:rsidRDefault="009308AF" w:rsidP="009308AF">
      <w:pPr>
        <w:pStyle w:val="B3"/>
        <w:rPr>
          <w:lang w:eastAsia="zh-CN"/>
        </w:rPr>
      </w:pPr>
      <w:r>
        <w:rPr>
          <w:lang w:eastAsia="zh-CN"/>
        </w:rPr>
        <w:t>3)</w:t>
      </w:r>
      <w:r>
        <w:rPr>
          <w:lang w:eastAsia="zh-CN"/>
        </w:rPr>
        <w:tab/>
      </w:r>
      <w:r w:rsidR="00C2338B">
        <w:rPr>
          <w:rFonts w:hint="eastAsia"/>
          <w:lang w:eastAsia="zh-CN"/>
        </w:rPr>
        <w:t>Whether it is p</w:t>
      </w:r>
      <w:r w:rsidR="00C2338B" w:rsidRPr="001713DC">
        <w:rPr>
          <w:lang w:eastAsia="zh-CN"/>
        </w:rPr>
        <w:t>ossible for MME users</w:t>
      </w:r>
      <w:r w:rsidR="00C2338B">
        <w:rPr>
          <w:rFonts w:hint="eastAsia"/>
          <w:lang w:eastAsia="zh-CN"/>
        </w:rPr>
        <w:t xml:space="preserve"> to get </w:t>
      </w:r>
      <w:r w:rsidR="00C2338B">
        <w:rPr>
          <w:lang w:eastAsia="zh-CN"/>
        </w:rPr>
        <w:t>undefined</w:t>
      </w:r>
      <w:r w:rsidR="00C2338B">
        <w:rPr>
          <w:rFonts w:hint="eastAsia"/>
          <w:lang w:eastAsia="zh-CN"/>
        </w:rPr>
        <w:t>/unauthorized operation permission.</w:t>
      </w:r>
    </w:p>
    <w:p w:rsidR="00C2338B" w:rsidRPr="00C2338B" w:rsidRDefault="00C2338B" w:rsidP="00C2338B">
      <w:pPr>
        <w:pStyle w:val="B2"/>
        <w:rPr>
          <w:i/>
          <w:lang w:eastAsia="zh-CN"/>
        </w:rPr>
      </w:pPr>
      <w:r w:rsidRPr="001C3175">
        <w:rPr>
          <w:i/>
        </w:rPr>
        <w:t>-</w:t>
      </w:r>
      <w:r w:rsidRPr="001C3175">
        <w:rPr>
          <w:i/>
        </w:rPr>
        <w:tab/>
        <w:t>Requirement evidences</w:t>
      </w:r>
      <w:r w:rsidRPr="009C1684">
        <w:rPr>
          <w:i/>
        </w:rPr>
        <w:t>:</w:t>
      </w:r>
      <w:r w:rsidRPr="009C1684">
        <w:rPr>
          <w:rFonts w:hint="eastAsia"/>
          <w:i/>
        </w:rPr>
        <w:t xml:space="preserve"> </w:t>
      </w:r>
      <w:r w:rsidRPr="009308AF">
        <w:rPr>
          <w:rFonts w:hint="eastAsia"/>
        </w:rPr>
        <w:t xml:space="preserve">A document in free form </w:t>
      </w:r>
      <w:r w:rsidRPr="009308AF">
        <w:t>describing</w:t>
      </w:r>
      <w:r w:rsidRPr="009308AF">
        <w:rPr>
          <w:rFonts w:hint="eastAsia"/>
        </w:rPr>
        <w:t xml:space="preserve">: the personnel management, the deployment environment of MME </w:t>
      </w:r>
      <w:r w:rsidRPr="009308AF">
        <w:t>which events were generated,</w:t>
      </w:r>
      <w:r w:rsidRPr="009308AF">
        <w:rPr>
          <w:rFonts w:hint="eastAsia"/>
        </w:rPr>
        <w:t xml:space="preserve"> and</w:t>
      </w:r>
      <w:r w:rsidRPr="009308AF">
        <w:t xml:space="preserve"> the output from the log</w:t>
      </w:r>
      <w:r w:rsidRPr="009308AF">
        <w:rPr>
          <w:rFonts w:hint="eastAsia"/>
        </w:rPr>
        <w:t xml:space="preserve"> </w:t>
      </w:r>
      <w:r w:rsidRPr="009308AF">
        <w:t>reade</w:t>
      </w:r>
      <w:r w:rsidRPr="009308AF">
        <w:rPr>
          <w:rFonts w:hint="eastAsia"/>
        </w:rPr>
        <w:t>r</w:t>
      </w:r>
      <w:r>
        <w:rPr>
          <w:rFonts w:hint="eastAsia"/>
          <w:i/>
          <w:lang w:eastAsia="zh-CN"/>
        </w:rPr>
        <w:t>.</w:t>
      </w:r>
    </w:p>
    <w:p w:rsidR="00A45BC7" w:rsidRPr="009C1684" w:rsidRDefault="00A45BC7" w:rsidP="00A45BC7">
      <w:pPr>
        <w:pStyle w:val="berschrift2"/>
        <w:rPr>
          <w:i/>
          <w:lang w:eastAsia="zh-CN"/>
        </w:rPr>
      </w:pPr>
      <w:bookmarkStart w:id="58" w:name="_Toc381264537"/>
      <w:bookmarkStart w:id="59" w:name="_Toc376635600"/>
      <w:r>
        <w:t>6.6</w:t>
      </w:r>
      <w:r w:rsidRPr="000A5C7C">
        <w:rPr>
          <w:rFonts w:hint="eastAsia"/>
        </w:rPr>
        <w:t xml:space="preserve"> </w:t>
      </w:r>
      <w:r>
        <w:rPr>
          <w:rFonts w:hint="eastAsia"/>
          <w:lang w:eastAsia="zh-CN"/>
        </w:rPr>
        <w:t xml:space="preserve">Security requirements on MME </w:t>
      </w:r>
      <w:r>
        <w:rPr>
          <w:lang w:eastAsia="zh-CN"/>
        </w:rPr>
        <w:t>Management and Maintenance interfaces</w:t>
      </w:r>
      <w:bookmarkEnd w:id="58"/>
    </w:p>
    <w:p w:rsidR="00A45BC7" w:rsidRPr="008564D6" w:rsidRDefault="00A45BC7" w:rsidP="00A45BC7">
      <w:pPr>
        <w:spacing w:before="120" w:after="0"/>
        <w:jc w:val="both"/>
        <w:rPr>
          <w:iCs/>
          <w:lang w:eastAsia="zh-CN"/>
        </w:rPr>
      </w:pPr>
    </w:p>
    <w:p w:rsidR="00A45BC7" w:rsidRDefault="00A45BC7" w:rsidP="00A45BC7">
      <w:pPr>
        <w:pStyle w:val="Listenabsatz"/>
        <w:ind w:left="284" w:firstLine="400"/>
        <w:rPr>
          <w:lang w:eastAsia="zh-CN"/>
        </w:rPr>
      </w:pPr>
      <w:r>
        <w:t xml:space="preserve">The MME shall support mechanisms to provide confidentiality and integrity protection of the communication between itself and the OAM network. </w:t>
      </w:r>
    </w:p>
    <w:p w:rsidR="00A45BC7" w:rsidRPr="009C1684" w:rsidRDefault="00A45BC7" w:rsidP="00A45BC7">
      <w:pPr>
        <w:pStyle w:val="berschrift2"/>
        <w:rPr>
          <w:i/>
          <w:lang w:eastAsia="zh-CN"/>
        </w:rPr>
      </w:pPr>
      <w:bookmarkStart w:id="60" w:name="_Toc381264538"/>
      <w:r>
        <w:t>6.7</w:t>
      </w:r>
      <w:r w:rsidRPr="000A5C7C">
        <w:rPr>
          <w:rFonts w:hint="eastAsia"/>
        </w:rPr>
        <w:t xml:space="preserve"> </w:t>
      </w:r>
      <w:r>
        <w:rPr>
          <w:rFonts w:hint="eastAsia"/>
          <w:lang w:eastAsia="zh-CN"/>
        </w:rPr>
        <w:t>Security requirements on MME user account and password management</w:t>
      </w:r>
      <w:bookmarkEnd w:id="60"/>
    </w:p>
    <w:p w:rsidR="00A45BC7" w:rsidRPr="008564D6" w:rsidRDefault="00A45BC7" w:rsidP="00A45BC7">
      <w:pPr>
        <w:spacing w:before="120" w:after="0"/>
        <w:jc w:val="both"/>
        <w:rPr>
          <w:rFonts w:eastAsia="SimSun"/>
          <w:iCs/>
          <w:lang w:eastAsia="zh-CN"/>
        </w:rPr>
      </w:pPr>
    </w:p>
    <w:p w:rsidR="00A45BC7" w:rsidRDefault="00A45BC7" w:rsidP="00A45BC7">
      <w:pPr>
        <w:pStyle w:val="Listenabsatz"/>
        <w:numPr>
          <w:ilvl w:val="0"/>
          <w:numId w:val="31"/>
        </w:numPr>
        <w:ind w:firstLineChars="0"/>
        <w:rPr>
          <w:lang w:eastAsia="zh-CN"/>
        </w:rPr>
      </w:pPr>
      <w:r>
        <w:rPr>
          <w:rFonts w:hint="eastAsia"/>
          <w:lang w:eastAsia="zh-CN"/>
        </w:rPr>
        <w:t>Consistent security policy should be adopted for user account and password management on MME. Consistent security policy includes password management policy, user account freeze policy and rejecting repeat login policy.</w:t>
      </w:r>
    </w:p>
    <w:p w:rsidR="00A45BC7" w:rsidRDefault="00A45BC7" w:rsidP="00A45BC7">
      <w:pPr>
        <w:pStyle w:val="Listenabsatz"/>
        <w:numPr>
          <w:ilvl w:val="0"/>
          <w:numId w:val="31"/>
        </w:numPr>
        <w:ind w:firstLineChars="0"/>
        <w:rPr>
          <w:lang w:eastAsia="zh-CN"/>
        </w:rPr>
      </w:pPr>
      <w:r>
        <w:rPr>
          <w:rFonts w:hint="eastAsia"/>
          <w:lang w:eastAsia="zh-CN"/>
        </w:rPr>
        <w:t>Password management policy:</w:t>
      </w:r>
    </w:p>
    <w:p w:rsidR="00A45BC7" w:rsidRDefault="00A45BC7" w:rsidP="00A45BC7">
      <w:pPr>
        <w:pStyle w:val="Listenabsatz"/>
        <w:numPr>
          <w:ilvl w:val="1"/>
          <w:numId w:val="31"/>
        </w:numPr>
        <w:ind w:firstLineChars="0"/>
        <w:rPr>
          <w:lang w:eastAsia="zh-CN"/>
        </w:rPr>
      </w:pPr>
      <w:r>
        <w:rPr>
          <w:rFonts w:hint="eastAsia"/>
          <w:lang w:eastAsia="zh-CN"/>
        </w:rPr>
        <w:t xml:space="preserve">Password modification </w:t>
      </w:r>
      <w:r>
        <w:rPr>
          <w:lang w:eastAsia="zh-CN"/>
        </w:rPr>
        <w:t>shall</w:t>
      </w:r>
      <w:r>
        <w:rPr>
          <w:rFonts w:hint="eastAsia"/>
          <w:lang w:eastAsia="zh-CN"/>
        </w:rPr>
        <w:t xml:space="preserve"> be performed by force after </w:t>
      </w:r>
      <w:r>
        <w:rPr>
          <w:lang w:eastAsia="zh-CN"/>
        </w:rPr>
        <w:t>initial</w:t>
      </w:r>
      <w:r>
        <w:rPr>
          <w:rFonts w:hint="eastAsia"/>
          <w:lang w:eastAsia="zh-CN"/>
        </w:rPr>
        <w:t xml:space="preserve"> login.</w:t>
      </w:r>
    </w:p>
    <w:p w:rsidR="00A45BC7" w:rsidRDefault="00A45BC7" w:rsidP="00A45BC7">
      <w:pPr>
        <w:pStyle w:val="Listenabsatz"/>
        <w:numPr>
          <w:ilvl w:val="1"/>
          <w:numId w:val="31"/>
        </w:numPr>
        <w:ind w:firstLineChars="0"/>
        <w:rPr>
          <w:lang w:eastAsia="zh-CN"/>
        </w:rPr>
      </w:pPr>
      <w:r>
        <w:rPr>
          <w:rFonts w:hint="eastAsia"/>
          <w:lang w:eastAsia="zh-CN"/>
        </w:rPr>
        <w:t xml:space="preserve">Password strength </w:t>
      </w:r>
      <w:r>
        <w:rPr>
          <w:lang w:eastAsia="zh-CN"/>
        </w:rPr>
        <w:t>shall</w:t>
      </w:r>
      <w:r>
        <w:rPr>
          <w:rFonts w:hint="eastAsia"/>
          <w:lang w:eastAsia="zh-CN"/>
        </w:rPr>
        <w:t xml:space="preserve"> be configurable. Passwords </w:t>
      </w:r>
      <w:r>
        <w:rPr>
          <w:lang w:eastAsia="zh-CN"/>
        </w:rPr>
        <w:t>shall</w:t>
      </w:r>
      <w:r>
        <w:rPr>
          <w:rFonts w:hint="eastAsia"/>
          <w:lang w:eastAsia="zh-CN"/>
        </w:rPr>
        <w:t xml:space="preserve"> consist of uppercase, lowercase, </w:t>
      </w:r>
      <w:r>
        <w:rPr>
          <w:lang w:eastAsia="zh-CN"/>
        </w:rPr>
        <w:t xml:space="preserve">numeric </w:t>
      </w:r>
      <w:r>
        <w:rPr>
          <w:rFonts w:hint="eastAsia"/>
          <w:lang w:eastAsia="zh-CN"/>
        </w:rPr>
        <w:t xml:space="preserve">and special characters. </w:t>
      </w:r>
      <w:r>
        <w:rPr>
          <w:lang w:eastAsia="zh-CN"/>
        </w:rPr>
        <w:t xml:space="preserve">The number of characters in the </w:t>
      </w:r>
      <w:r>
        <w:rPr>
          <w:rFonts w:hint="eastAsia"/>
          <w:lang w:eastAsia="zh-CN"/>
        </w:rPr>
        <w:t>passwords sh</w:t>
      </w:r>
      <w:r>
        <w:rPr>
          <w:lang w:eastAsia="zh-CN"/>
        </w:rPr>
        <w:t>all</w:t>
      </w:r>
      <w:r>
        <w:rPr>
          <w:rFonts w:hint="eastAsia"/>
          <w:lang w:eastAsia="zh-CN"/>
        </w:rPr>
        <w:t xml:space="preserve"> be configurable</w:t>
      </w:r>
      <w:r>
        <w:rPr>
          <w:lang w:eastAsia="zh-CN"/>
        </w:rPr>
        <w:t xml:space="preserve">. </w:t>
      </w:r>
    </w:p>
    <w:p w:rsidR="00A45BC7" w:rsidRPr="00871892" w:rsidRDefault="00A45BC7" w:rsidP="00A45BC7">
      <w:pPr>
        <w:pStyle w:val="Listenabsatz"/>
        <w:numPr>
          <w:ilvl w:val="1"/>
          <w:numId w:val="31"/>
        </w:numPr>
        <w:ind w:firstLineChars="0"/>
        <w:rPr>
          <w:lang w:eastAsia="zh-CN"/>
        </w:rPr>
      </w:pPr>
      <w:r w:rsidRPr="00871892">
        <w:rPr>
          <w:lang w:eastAsia="zh-CN"/>
        </w:rPr>
        <w:t>P</w:t>
      </w:r>
      <w:r w:rsidRPr="00871892">
        <w:rPr>
          <w:rFonts w:hint="eastAsia"/>
          <w:lang w:eastAsia="zh-CN"/>
        </w:rPr>
        <w:t xml:space="preserve">assword </w:t>
      </w:r>
      <w:r>
        <w:rPr>
          <w:lang w:eastAsia="zh-CN"/>
        </w:rPr>
        <w:t xml:space="preserve">shall be modified based on </w:t>
      </w:r>
      <w:r w:rsidRPr="00871892">
        <w:rPr>
          <w:rFonts w:hint="eastAsia"/>
          <w:lang w:eastAsia="zh-CN"/>
        </w:rPr>
        <w:t>password management policy.</w:t>
      </w:r>
      <w:r w:rsidRPr="00871892">
        <w:rPr>
          <w:lang w:eastAsia="zh-CN"/>
        </w:rPr>
        <w:t xml:space="preserve"> </w:t>
      </w:r>
      <w:r>
        <w:rPr>
          <w:lang w:eastAsia="zh-CN"/>
        </w:rPr>
        <w:t>Historical passwords shall not be allowed up to a certain number. The number of disallowed historical passwords shall be configurable</w:t>
      </w:r>
    </w:p>
    <w:p w:rsidR="00A45BC7" w:rsidRDefault="00A45BC7" w:rsidP="00A45BC7">
      <w:pPr>
        <w:pStyle w:val="Listenabsatz"/>
        <w:numPr>
          <w:ilvl w:val="1"/>
          <w:numId w:val="31"/>
        </w:numPr>
        <w:ind w:firstLineChars="0"/>
        <w:rPr>
          <w:lang w:eastAsia="zh-CN"/>
        </w:rPr>
      </w:pPr>
      <w:r>
        <w:rPr>
          <w:lang w:eastAsia="zh-CN"/>
        </w:rPr>
        <w:t>P</w:t>
      </w:r>
      <w:r>
        <w:rPr>
          <w:rFonts w:hint="eastAsia"/>
          <w:lang w:eastAsia="zh-CN"/>
        </w:rPr>
        <w:t>assword storage sh</w:t>
      </w:r>
      <w:r>
        <w:rPr>
          <w:lang w:eastAsia="zh-CN"/>
        </w:rPr>
        <w:t>all</w:t>
      </w:r>
      <w:r>
        <w:rPr>
          <w:rFonts w:hint="eastAsia"/>
          <w:lang w:eastAsia="zh-CN"/>
        </w:rPr>
        <w:t xml:space="preserve"> support one-way hash algorithm with salt value.</w:t>
      </w:r>
    </w:p>
    <w:p w:rsidR="00A45BC7" w:rsidRDefault="00A45BC7" w:rsidP="00A45BC7">
      <w:pPr>
        <w:pStyle w:val="Listenabsatz"/>
        <w:numPr>
          <w:ilvl w:val="0"/>
          <w:numId w:val="31"/>
        </w:numPr>
        <w:ind w:firstLineChars="0"/>
        <w:rPr>
          <w:lang w:eastAsia="zh-CN"/>
        </w:rPr>
      </w:pPr>
      <w:r>
        <w:rPr>
          <w:rFonts w:hint="eastAsia"/>
          <w:lang w:eastAsia="zh-CN"/>
        </w:rPr>
        <w:t xml:space="preserve">User account </w:t>
      </w:r>
      <w:r>
        <w:rPr>
          <w:lang w:eastAsia="zh-CN"/>
        </w:rPr>
        <w:t>lock-out</w:t>
      </w:r>
      <w:r>
        <w:rPr>
          <w:rFonts w:hint="eastAsia"/>
          <w:lang w:eastAsia="zh-CN"/>
        </w:rPr>
        <w:t xml:space="preserve"> policy:</w:t>
      </w:r>
    </w:p>
    <w:p w:rsidR="00A45BC7" w:rsidRDefault="00A45BC7" w:rsidP="00A45BC7">
      <w:pPr>
        <w:pStyle w:val="Listenabsatz"/>
        <w:numPr>
          <w:ilvl w:val="1"/>
          <w:numId w:val="31"/>
        </w:numPr>
        <w:ind w:firstLineChars="0"/>
        <w:rPr>
          <w:lang w:eastAsia="zh-CN"/>
        </w:rPr>
      </w:pPr>
      <w:r>
        <w:rPr>
          <w:lang w:eastAsia="zh-CN"/>
        </w:rPr>
        <w:t>T</w:t>
      </w:r>
      <w:r>
        <w:rPr>
          <w:rFonts w:hint="eastAsia"/>
          <w:lang w:eastAsia="zh-CN"/>
        </w:rPr>
        <w:t>he maximum number of user account login attempts should be configurable.</w:t>
      </w:r>
    </w:p>
    <w:p w:rsidR="00A45BC7" w:rsidRDefault="00A45BC7" w:rsidP="00A45BC7">
      <w:pPr>
        <w:pStyle w:val="Listenabsatz"/>
        <w:numPr>
          <w:ilvl w:val="1"/>
          <w:numId w:val="31"/>
        </w:numPr>
        <w:ind w:firstLineChars="0"/>
        <w:rPr>
          <w:lang w:eastAsia="zh-CN"/>
        </w:rPr>
      </w:pPr>
      <w:r>
        <w:rPr>
          <w:lang w:eastAsia="zh-CN"/>
        </w:rPr>
        <w:lastRenderedPageBreak/>
        <w:t>There shall be a delay in allowing a user attempt to log in</w:t>
      </w:r>
      <w:r>
        <w:rPr>
          <w:rFonts w:hint="eastAsia"/>
          <w:lang w:eastAsia="zh-CN"/>
        </w:rPr>
        <w:t xml:space="preserve"> </w:t>
      </w:r>
      <w:r>
        <w:rPr>
          <w:lang w:eastAsia="zh-CN"/>
        </w:rPr>
        <w:t xml:space="preserve">again </w:t>
      </w:r>
      <w:r>
        <w:rPr>
          <w:rFonts w:hint="eastAsia"/>
          <w:lang w:eastAsia="zh-CN"/>
        </w:rPr>
        <w:t>when login attempt numbers exceeds the maximum number.</w:t>
      </w:r>
      <w:r>
        <w:rPr>
          <w:lang w:eastAsia="zh-CN"/>
        </w:rPr>
        <w:t xml:space="preserve"> This delay should be configurable.</w:t>
      </w:r>
    </w:p>
    <w:p w:rsidR="00770C26" w:rsidRDefault="004569CD" w:rsidP="004569CD">
      <w:pPr>
        <w:pStyle w:val="berschrift2"/>
        <w:rPr>
          <w:lang w:eastAsia="zh-CN"/>
        </w:rPr>
      </w:pPr>
      <w:bookmarkStart w:id="61" w:name="_Toc381264539"/>
      <w:r>
        <w:rPr>
          <w:lang w:eastAsia="zh-CN"/>
        </w:rPr>
        <w:t>6.8</w:t>
      </w:r>
      <w:r w:rsidR="00770C26">
        <w:rPr>
          <w:rFonts w:hint="eastAsia"/>
          <w:lang w:eastAsia="zh-CN"/>
        </w:rPr>
        <w:t xml:space="preserve"> </w:t>
      </w:r>
      <w:r w:rsidR="00770C26">
        <w:rPr>
          <w:lang w:eastAsia="zh-CN"/>
        </w:rPr>
        <w:t>R</w:t>
      </w:r>
      <w:r w:rsidR="00770C26">
        <w:rPr>
          <w:rFonts w:hint="eastAsia"/>
          <w:lang w:eastAsia="zh-CN"/>
        </w:rPr>
        <w:t>equirements of User identities</w:t>
      </w:r>
      <w:bookmarkEnd w:id="61"/>
    </w:p>
    <w:p w:rsidR="00770C26" w:rsidRDefault="00770C26" w:rsidP="00770C26">
      <w:pPr>
        <w:rPr>
          <w:lang w:eastAsia="zh-CN"/>
        </w:rPr>
      </w:pPr>
      <w:r>
        <w:rPr>
          <w:rFonts w:hint="eastAsia"/>
          <w:lang w:eastAsia="zh-CN"/>
        </w:rPr>
        <w:t>The user identities stored in MME include IMSI, IMEI, MSISDN, IP address of UE. T</w:t>
      </w:r>
      <w:r>
        <w:rPr>
          <w:lang w:eastAsia="zh-CN"/>
        </w:rPr>
        <w:t>h</w:t>
      </w:r>
      <w:r>
        <w:rPr>
          <w:rFonts w:hint="eastAsia"/>
          <w:lang w:eastAsia="zh-CN"/>
        </w:rPr>
        <w:t>ese user identities shall be protected when they are stored, transferred and processed in the MME.</w:t>
      </w:r>
    </w:p>
    <w:p w:rsidR="004569CD" w:rsidRDefault="004569CD" w:rsidP="004569CD">
      <w:pPr>
        <w:pStyle w:val="berschrift2"/>
        <w:rPr>
          <w:lang w:eastAsia="zh-CN"/>
        </w:rPr>
      </w:pPr>
      <w:bookmarkStart w:id="62" w:name="_Toc381264540"/>
      <w:r>
        <w:rPr>
          <w:lang w:eastAsia="zh-CN"/>
        </w:rPr>
        <w:t>6.9</w:t>
      </w:r>
      <w:r>
        <w:rPr>
          <w:rFonts w:hint="eastAsia"/>
          <w:lang w:eastAsia="zh-CN"/>
        </w:rPr>
        <w:t xml:space="preserve"> O&amp;M privilege management requirements on MME</w:t>
      </w:r>
      <w:r>
        <w:rPr>
          <w:lang w:eastAsia="zh-CN"/>
        </w:rPr>
        <w:t xml:space="preserve"> Management and Maintenance</w:t>
      </w:r>
      <w:bookmarkEnd w:id="62"/>
    </w:p>
    <w:p w:rsidR="004569CD" w:rsidRDefault="004569CD" w:rsidP="004569CD">
      <w:pPr>
        <w:ind w:left="284"/>
        <w:rPr>
          <w:lang w:eastAsia="zh-CN"/>
        </w:rPr>
      </w:pPr>
      <w:r>
        <w:t>A Role based access control system uses a centrally managed set of controls which determines how users interact with d</w:t>
      </w:r>
      <w:r w:rsidRPr="00E90ADE">
        <w:t xml:space="preserve">omains and resources. The domains could be Fault management, Performance management System </w:t>
      </w:r>
      <w:proofErr w:type="gramStart"/>
      <w:r w:rsidRPr="00E90ADE">
        <w:t>Admin ,</w:t>
      </w:r>
      <w:proofErr w:type="gramEnd"/>
      <w:r w:rsidRPr="00E90ADE">
        <w:t xml:space="preserve"> etc. The RBAC system controls how users or groups of users are allowed access to the various domains and what type of operation they can perform, i.e., the specific operation command or command group (e.g. View, Modify, </w:t>
      </w:r>
      <w:proofErr w:type="gramStart"/>
      <w:r w:rsidRPr="00E90ADE">
        <w:t>Execute</w:t>
      </w:r>
      <w:proofErr w:type="gramEnd"/>
      <w:r w:rsidRPr="00E90ADE">
        <w:t>).</w:t>
      </w:r>
    </w:p>
    <w:p w:rsidR="003118BD" w:rsidRPr="00E46D42" w:rsidRDefault="003118BD" w:rsidP="003118BD">
      <w:pPr>
        <w:pStyle w:val="berschrift1"/>
      </w:pPr>
      <w:bookmarkStart w:id="63" w:name="_Toc381264541"/>
      <w:r w:rsidRPr="00E46D42">
        <w:t>7</w:t>
      </w:r>
      <w:r w:rsidRPr="00E46D42">
        <w:tab/>
        <w:t>Security Requirements related to Hardening</w:t>
      </w:r>
      <w:bookmarkEnd w:id="59"/>
      <w:bookmarkEnd w:id="63"/>
      <w:r w:rsidRPr="00E46D42">
        <w:t xml:space="preserve"> </w:t>
      </w:r>
    </w:p>
    <w:p w:rsidR="003118BD" w:rsidRDefault="003118BD" w:rsidP="003118BD">
      <w:pPr>
        <w:pStyle w:val="EditorsNote"/>
      </w:pPr>
      <w:r w:rsidRPr="00E46D42">
        <w:t>Editor's note: An example is given in TR 33.805, clause 5.2.2.4.2.3.</w:t>
      </w:r>
      <w:r w:rsidRPr="00E46D42">
        <w:tab/>
      </w:r>
    </w:p>
    <w:p w:rsidR="003118BD" w:rsidRDefault="003118BD" w:rsidP="003118BD">
      <w:pPr>
        <w:pStyle w:val="EditorsNote"/>
      </w:pPr>
      <w:r>
        <w:t xml:space="preserve">Editor's note: The description of </w:t>
      </w:r>
      <w:r w:rsidRPr="00E46D42">
        <w:t xml:space="preserve">Security Requirements related to Hardening </w:t>
      </w:r>
      <w:r>
        <w:t xml:space="preserve">shall follow the template given </w:t>
      </w:r>
      <w:proofErr w:type="gramStart"/>
      <w:r>
        <w:t>here,</w:t>
      </w:r>
      <w:proofErr w:type="gramEnd"/>
      <w:r>
        <w:t xml:space="preserve"> cf. TR 33.805, clause 5.2.2.4.2.3.3:</w:t>
      </w:r>
    </w:p>
    <w:p w:rsidR="003118BD" w:rsidRPr="00E152E0" w:rsidRDefault="009308AF" w:rsidP="009308AF">
      <w:pPr>
        <w:pStyle w:val="B1"/>
      </w:pPr>
      <w:r>
        <w:rPr>
          <w:i/>
        </w:rPr>
        <w:t>-</w:t>
      </w:r>
      <w:r>
        <w:rPr>
          <w:i/>
        </w:rPr>
        <w:tab/>
      </w:r>
      <w:r w:rsidR="003118BD" w:rsidRPr="00E152E0">
        <w:rPr>
          <w:i/>
        </w:rPr>
        <w:t>Requirement Name</w:t>
      </w:r>
      <w:r w:rsidR="003118BD">
        <w:t xml:space="preserve">: </w:t>
      </w:r>
      <w:r w:rsidR="003118BD" w:rsidRPr="00A66CF3">
        <w:t>each security requirement is assigned a unique name. The name</w:t>
      </w:r>
      <w:r w:rsidR="003118BD">
        <w:t xml:space="preserve"> preferably</w:t>
      </w:r>
      <w:r w:rsidR="003118BD" w:rsidRPr="00A66CF3">
        <w:t xml:space="preserve"> indicates the topics covered by the requirement</w:t>
      </w:r>
      <w:r w:rsidR="003118BD">
        <w:t>.</w:t>
      </w:r>
    </w:p>
    <w:p w:rsidR="003118BD" w:rsidRPr="00272875" w:rsidRDefault="009308AF" w:rsidP="009308AF">
      <w:pPr>
        <w:pStyle w:val="B1"/>
      </w:pPr>
      <w:r>
        <w:rPr>
          <w:i/>
        </w:rPr>
        <w:t>-</w:t>
      </w:r>
      <w:r>
        <w:rPr>
          <w:i/>
        </w:rPr>
        <w:tab/>
      </w:r>
      <w:r w:rsidR="003118BD">
        <w:rPr>
          <w:i/>
        </w:rPr>
        <w:t xml:space="preserve">Requirement reference: </w:t>
      </w:r>
      <w:r w:rsidR="003118BD">
        <w:t xml:space="preserve">a unique identifier. The precise convention for the structure of the reference is </w:t>
      </w:r>
      <w:proofErr w:type="spellStart"/>
      <w:r w:rsidR="003118BD">
        <w:t>ffs</w:t>
      </w:r>
      <w:proofErr w:type="spellEnd"/>
      <w:r w:rsidR="003118BD">
        <w:t xml:space="preserve">. </w:t>
      </w:r>
    </w:p>
    <w:p w:rsidR="003118BD" w:rsidRPr="00290D7F" w:rsidRDefault="009308AF" w:rsidP="009308AF">
      <w:pPr>
        <w:pStyle w:val="B1"/>
      </w:pPr>
      <w:r>
        <w:rPr>
          <w:i/>
        </w:rPr>
        <w:t>-</w:t>
      </w:r>
      <w:r>
        <w:rPr>
          <w:i/>
        </w:rPr>
        <w:tab/>
      </w:r>
      <w:r w:rsidR="003118BD" w:rsidRPr="00E152E0">
        <w:rPr>
          <w:i/>
        </w:rPr>
        <w:t>Requirement Description</w:t>
      </w:r>
      <w:r w:rsidR="003118BD">
        <w:t xml:space="preserve">: </w:t>
      </w:r>
      <w:r w:rsidR="003118BD" w:rsidRPr="00A66CF3">
        <w:t xml:space="preserve">a detailed description </w:t>
      </w:r>
      <w:r w:rsidR="003118BD">
        <w:t>of the security requirement</w:t>
      </w:r>
      <w:r w:rsidR="003118BD" w:rsidRPr="00A66CF3">
        <w:t>.</w:t>
      </w:r>
    </w:p>
    <w:p w:rsidR="003118BD" w:rsidRPr="00290D7F" w:rsidRDefault="009308AF" w:rsidP="009308AF">
      <w:pPr>
        <w:pStyle w:val="B1"/>
      </w:pPr>
      <w:r>
        <w:rPr>
          <w:i/>
        </w:rPr>
        <w:t>-</w:t>
      </w:r>
      <w:r>
        <w:rPr>
          <w:i/>
        </w:rPr>
        <w:tab/>
      </w:r>
      <w:r w:rsidR="003118BD" w:rsidRPr="002A6206">
        <w:rPr>
          <w:i/>
        </w:rPr>
        <w:t>Threat References</w:t>
      </w:r>
      <w:r w:rsidR="003118BD">
        <w:t>:</w:t>
      </w:r>
      <w:r w:rsidR="003118BD" w:rsidRPr="00A66CF3">
        <w:t xml:space="preserve"> the </w:t>
      </w:r>
      <w:r w:rsidR="003118BD">
        <w:t>unique</w:t>
      </w:r>
      <w:r w:rsidR="003118BD" w:rsidRPr="00A66CF3">
        <w:t xml:space="preserve"> identifier</w:t>
      </w:r>
      <w:r w:rsidR="003118BD">
        <w:t>s</w:t>
      </w:r>
      <w:r w:rsidR="003118BD" w:rsidRPr="00A66CF3">
        <w:t xml:space="preserve"> assigned to the threat</w:t>
      </w:r>
      <w:r w:rsidR="003118BD">
        <w:t xml:space="preserve">s </w:t>
      </w:r>
      <w:r w:rsidR="003118BD" w:rsidRPr="00A66CF3">
        <w:t xml:space="preserve">the requirement </w:t>
      </w:r>
      <w:r w:rsidR="003118BD">
        <w:t xml:space="preserve">intends </w:t>
      </w:r>
      <w:r w:rsidR="003118BD" w:rsidRPr="00A66CF3">
        <w:t>to meet</w:t>
      </w:r>
      <w:r w:rsidR="003118BD">
        <w:t>.</w:t>
      </w:r>
    </w:p>
    <w:p w:rsidR="003118BD" w:rsidRPr="00290D7F" w:rsidRDefault="009308AF" w:rsidP="009308AF">
      <w:pPr>
        <w:pStyle w:val="B1"/>
      </w:pPr>
      <w:r>
        <w:rPr>
          <w:i/>
        </w:rPr>
        <w:t>-</w:t>
      </w:r>
      <w:r>
        <w:rPr>
          <w:i/>
        </w:rPr>
        <w:tab/>
      </w:r>
      <w:r w:rsidR="003118BD" w:rsidRPr="002A6206">
        <w:rPr>
          <w:i/>
        </w:rPr>
        <w:t>Test Case</w:t>
      </w:r>
      <w:r w:rsidR="003118BD">
        <w:t>:</w:t>
      </w:r>
      <w:r w:rsidR="003118BD" w:rsidRPr="00A66CF3">
        <w:t xml:space="preserve"> defines how the requirement shall be tested, the expected skills and tools to be used to produce the test outputs.</w:t>
      </w:r>
    </w:p>
    <w:p w:rsidR="003118BD" w:rsidRPr="00E46D42" w:rsidRDefault="009308AF" w:rsidP="009308AF">
      <w:pPr>
        <w:pStyle w:val="B1"/>
      </w:pPr>
      <w:r>
        <w:rPr>
          <w:i/>
        </w:rPr>
        <w:t>-</w:t>
      </w:r>
      <w:r>
        <w:rPr>
          <w:i/>
        </w:rPr>
        <w:tab/>
      </w:r>
      <w:r w:rsidR="003118BD" w:rsidRPr="002A6206">
        <w:rPr>
          <w:i/>
        </w:rPr>
        <w:t>Requirement evidences</w:t>
      </w:r>
      <w:r w:rsidR="003118BD">
        <w:t>: the expected test results</w:t>
      </w:r>
    </w:p>
    <w:p w:rsidR="003118BD" w:rsidRPr="00E46D42" w:rsidRDefault="003118BD" w:rsidP="003118BD">
      <w:pPr>
        <w:pStyle w:val="berschrift1"/>
      </w:pPr>
      <w:bookmarkStart w:id="64" w:name="_Toc376635601"/>
      <w:bookmarkStart w:id="65" w:name="_Toc381264542"/>
      <w:r w:rsidRPr="00E46D42">
        <w:t>8</w:t>
      </w:r>
      <w:r w:rsidRPr="00E46D42">
        <w:tab/>
        <w:t>Security Assumptions on the Operational Environment</w:t>
      </w:r>
      <w:bookmarkEnd w:id="64"/>
      <w:bookmarkEnd w:id="65"/>
    </w:p>
    <w:p w:rsidR="003118BD" w:rsidRPr="00232F0C" w:rsidRDefault="003118BD" w:rsidP="003118BD">
      <w:pPr>
        <w:pStyle w:val="EditorsNote"/>
      </w:pPr>
      <w:r w:rsidRPr="00E46D42">
        <w:t>Editor's note: Assumptions on th</w:t>
      </w:r>
      <w:r w:rsidRPr="00232F0C">
        <w:t xml:space="preserve">e environment complement the security requirements on the TOE. This clause could e.g. state that an MME is assumed to be operated in a physically secured environment. </w:t>
      </w:r>
    </w:p>
    <w:p w:rsidR="003118BD" w:rsidRDefault="003118BD" w:rsidP="003118BD">
      <w:pPr>
        <w:pStyle w:val="EditorsNote"/>
      </w:pPr>
      <w:r w:rsidRPr="00232F0C">
        <w:t>Editor's note: The description of Security Requirements related to assumptions</w:t>
      </w:r>
      <w:r>
        <w:t xml:space="preserve"> shall follow the template given </w:t>
      </w:r>
      <w:proofErr w:type="gramStart"/>
      <w:r>
        <w:t>here,</w:t>
      </w:r>
      <w:proofErr w:type="gramEnd"/>
      <w:r>
        <w:t xml:space="preserve"> cf. TR 33.805, clause 5.2.2.4.2.3.3:</w:t>
      </w:r>
    </w:p>
    <w:p w:rsidR="003118BD" w:rsidRPr="00E90ADE" w:rsidRDefault="009308AF" w:rsidP="009308AF">
      <w:pPr>
        <w:pStyle w:val="B1"/>
      </w:pPr>
      <w:r w:rsidRPr="00E90ADE">
        <w:rPr>
          <w:i/>
        </w:rPr>
        <w:t>-</w:t>
      </w:r>
      <w:r w:rsidRPr="00E90ADE">
        <w:rPr>
          <w:i/>
        </w:rPr>
        <w:tab/>
      </w:r>
      <w:r w:rsidR="003118BD" w:rsidRPr="00E90ADE">
        <w:rPr>
          <w:i/>
        </w:rPr>
        <w:t>Assumption Name</w:t>
      </w:r>
      <w:r w:rsidR="003118BD" w:rsidRPr="00E90ADE">
        <w:t xml:space="preserve">: each security assumption on the operational environment is assigned a unique name. </w:t>
      </w:r>
    </w:p>
    <w:p w:rsidR="003118BD" w:rsidRPr="00E90ADE" w:rsidRDefault="009308AF" w:rsidP="009308AF">
      <w:pPr>
        <w:pStyle w:val="B1"/>
      </w:pPr>
      <w:r w:rsidRPr="00E90ADE">
        <w:rPr>
          <w:i/>
        </w:rPr>
        <w:t>-</w:t>
      </w:r>
      <w:r w:rsidRPr="00E90ADE">
        <w:rPr>
          <w:i/>
        </w:rPr>
        <w:tab/>
      </w:r>
      <w:r w:rsidR="003118BD" w:rsidRPr="00E90ADE">
        <w:rPr>
          <w:i/>
        </w:rPr>
        <w:t xml:space="preserve">Assumption reference: </w:t>
      </w:r>
      <w:r w:rsidR="003118BD" w:rsidRPr="00E90ADE">
        <w:t xml:space="preserve">a unique identifier. The precise convention for the structure of the reference is </w:t>
      </w:r>
      <w:proofErr w:type="spellStart"/>
      <w:r w:rsidR="003118BD" w:rsidRPr="00E90ADE">
        <w:t>ffs</w:t>
      </w:r>
      <w:proofErr w:type="spellEnd"/>
      <w:r w:rsidR="003118BD" w:rsidRPr="00E90ADE">
        <w:t xml:space="preserve">. </w:t>
      </w:r>
    </w:p>
    <w:p w:rsidR="003118BD" w:rsidRPr="00E90ADE" w:rsidRDefault="009308AF" w:rsidP="009308AF">
      <w:pPr>
        <w:pStyle w:val="B1"/>
      </w:pPr>
      <w:r w:rsidRPr="00E90ADE">
        <w:rPr>
          <w:i/>
        </w:rPr>
        <w:t>-</w:t>
      </w:r>
      <w:r w:rsidRPr="00E90ADE">
        <w:rPr>
          <w:i/>
        </w:rPr>
        <w:tab/>
      </w:r>
      <w:r w:rsidR="003118BD" w:rsidRPr="00E90ADE">
        <w:rPr>
          <w:i/>
        </w:rPr>
        <w:t>Assumption Description</w:t>
      </w:r>
      <w:r w:rsidR="003118BD" w:rsidRPr="00E90ADE">
        <w:t>: a detailed description of the assumption.</w:t>
      </w:r>
    </w:p>
    <w:p w:rsidR="003118BD" w:rsidRPr="00E90ADE" w:rsidRDefault="009308AF" w:rsidP="009308AF">
      <w:pPr>
        <w:pStyle w:val="B1"/>
      </w:pPr>
      <w:r w:rsidRPr="00E90ADE">
        <w:rPr>
          <w:i/>
        </w:rPr>
        <w:t>-</w:t>
      </w:r>
      <w:r w:rsidRPr="00E90ADE">
        <w:rPr>
          <w:i/>
        </w:rPr>
        <w:tab/>
      </w:r>
      <w:r w:rsidR="003118BD" w:rsidRPr="00E90ADE">
        <w:rPr>
          <w:i/>
        </w:rPr>
        <w:t>Threat References</w:t>
      </w:r>
      <w:r w:rsidR="003118BD" w:rsidRPr="00E90ADE">
        <w:t>: the unique identifiers assigned to the threats the assumption intends to meet.</w:t>
      </w:r>
    </w:p>
    <w:p w:rsidR="003118BD" w:rsidRPr="00E90ADE" w:rsidRDefault="009308AF" w:rsidP="009308AF">
      <w:pPr>
        <w:pStyle w:val="B1"/>
      </w:pPr>
      <w:r w:rsidRPr="00E90ADE">
        <w:t>-</w:t>
      </w:r>
      <w:r w:rsidRPr="00E90ADE">
        <w:tab/>
      </w:r>
      <w:r w:rsidR="003118BD" w:rsidRPr="00E90ADE">
        <w:rPr>
          <w:i/>
          <w:iCs/>
        </w:rPr>
        <w:t>Test Case and Requirement evidences</w:t>
      </w:r>
      <w:r w:rsidR="003118BD" w:rsidRPr="00E90ADE">
        <w:t>: are not applicable</w:t>
      </w:r>
    </w:p>
    <w:p w:rsidR="003118BD" w:rsidRDefault="003118BD" w:rsidP="00232F0C">
      <w:pPr>
        <w:pStyle w:val="berschrift1"/>
      </w:pPr>
      <w:bookmarkStart w:id="66" w:name="_Toc376635602"/>
      <w:bookmarkStart w:id="67" w:name="_Toc381264543"/>
      <w:r>
        <w:lastRenderedPageBreak/>
        <w:t>9</w:t>
      </w:r>
      <w:r w:rsidRPr="00A43DA6">
        <w:tab/>
      </w:r>
      <w:r>
        <w:t>Basic Vulnerability Testing Requirements</w:t>
      </w:r>
      <w:bookmarkEnd w:id="66"/>
      <w:bookmarkEnd w:id="67"/>
    </w:p>
    <w:p w:rsidR="003118BD" w:rsidRDefault="003118BD" w:rsidP="003118BD">
      <w:pPr>
        <w:pStyle w:val="EditorsNote"/>
      </w:pPr>
      <w:r>
        <w:t>Editor's note: The WID clearly states “that the MME SCAS shall describe...</w:t>
      </w:r>
      <w:r w:rsidRPr="00642D3D">
        <w:t xml:space="preserve"> </w:t>
      </w:r>
      <w:proofErr w:type="gramStart"/>
      <w:r>
        <w:t>Basic Vulnerability Testing activities”.</w:t>
      </w:r>
      <w:proofErr w:type="gramEnd"/>
      <w:r>
        <w:t xml:space="preserve"> But TR 33.805, clause 5.2.4.4, also states “</w:t>
      </w:r>
      <w:r w:rsidRPr="00642D3D">
        <w:rPr>
          <w:i/>
        </w:rPr>
        <w:t>As Basic Vulnerability Testing is universally applicable for all Network Product Classes, the requirements for this testing category are expected to be specified as a general SCAS module. This general SCAS module will then be linked and potentially amended by SCASs for individual Network Product Classes</w:t>
      </w:r>
      <w:r>
        <w:t xml:space="preserve">”. Nevertheless, BVT is included here as the present TR is meant to be used for the SCAS piloting activity, and there needs to be a place for BVT piloting. </w:t>
      </w:r>
    </w:p>
    <w:p w:rsidR="003118BD" w:rsidRPr="00E46D42" w:rsidRDefault="003118BD" w:rsidP="003118BD">
      <w:pPr>
        <w:pStyle w:val="EditorsNote"/>
      </w:pPr>
      <w:r>
        <w:t xml:space="preserve">Editor's note: It is </w:t>
      </w:r>
      <w:proofErr w:type="spellStart"/>
      <w:r>
        <w:t>ffs</w:t>
      </w:r>
      <w:proofErr w:type="spellEnd"/>
      <w:r>
        <w:t xml:space="preserve"> how to structure the description of BVT requirements. </w:t>
      </w:r>
    </w:p>
    <w:p w:rsidR="00E45423" w:rsidRPr="001C3175" w:rsidRDefault="008E7DA7" w:rsidP="00E45423">
      <w:pPr>
        <w:pStyle w:val="berschrift9"/>
      </w:pPr>
      <w:bookmarkStart w:id="68" w:name="_Toc364261956"/>
      <w:bookmarkStart w:id="69" w:name="_Toc381264544"/>
      <w:bookmarkStart w:id="70" w:name="historyclause"/>
      <w:r>
        <w:t>Annex Z</w:t>
      </w:r>
      <w:proofErr w:type="gramStart"/>
      <w:r w:rsidR="00E45423" w:rsidRPr="001C3175">
        <w:t>:</w:t>
      </w:r>
      <w:proofErr w:type="gramEnd"/>
      <w:r w:rsidR="00E45423" w:rsidRPr="001C3175">
        <w:br/>
        <w:t>Change history</w:t>
      </w:r>
      <w:bookmarkEnd w:id="68"/>
      <w:bookmarkEnd w:id="6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E45423" w:rsidRPr="001C3175" w:rsidTr="00002056">
        <w:trPr>
          <w:cantSplit/>
        </w:trPr>
        <w:tc>
          <w:tcPr>
            <w:tcW w:w="9356" w:type="dxa"/>
            <w:gridSpan w:val="8"/>
            <w:tcBorders>
              <w:bottom w:val="nil"/>
            </w:tcBorders>
            <w:shd w:val="solid" w:color="FFFFFF" w:fill="auto"/>
          </w:tcPr>
          <w:p w:rsidR="00E45423" w:rsidRPr="001C3175" w:rsidRDefault="00E45423" w:rsidP="00002056">
            <w:pPr>
              <w:pStyle w:val="TAL"/>
              <w:jc w:val="center"/>
              <w:rPr>
                <w:b/>
                <w:sz w:val="16"/>
              </w:rPr>
            </w:pPr>
            <w:r w:rsidRPr="001C3175">
              <w:rPr>
                <w:b/>
              </w:rPr>
              <w:t>Change history</w:t>
            </w:r>
          </w:p>
        </w:tc>
      </w:tr>
      <w:tr w:rsidR="00E45423" w:rsidRPr="001C3175" w:rsidTr="00002056">
        <w:tc>
          <w:tcPr>
            <w:tcW w:w="800" w:type="dxa"/>
            <w:shd w:val="pct10" w:color="auto" w:fill="FFFFFF"/>
          </w:tcPr>
          <w:p w:rsidR="00E45423" w:rsidRPr="001C3175" w:rsidRDefault="00E45423" w:rsidP="00002056">
            <w:pPr>
              <w:pStyle w:val="TAL"/>
              <w:rPr>
                <w:b/>
                <w:sz w:val="16"/>
              </w:rPr>
            </w:pPr>
            <w:r w:rsidRPr="001C3175">
              <w:rPr>
                <w:b/>
                <w:sz w:val="16"/>
              </w:rPr>
              <w:t>Date</w:t>
            </w:r>
          </w:p>
        </w:tc>
        <w:tc>
          <w:tcPr>
            <w:tcW w:w="800" w:type="dxa"/>
            <w:shd w:val="pct10" w:color="auto" w:fill="FFFFFF"/>
          </w:tcPr>
          <w:p w:rsidR="00E45423" w:rsidRPr="001C3175" w:rsidRDefault="00E45423" w:rsidP="00002056">
            <w:pPr>
              <w:pStyle w:val="TAL"/>
              <w:rPr>
                <w:b/>
                <w:sz w:val="16"/>
              </w:rPr>
            </w:pPr>
            <w:r w:rsidRPr="001C3175">
              <w:rPr>
                <w:b/>
                <w:sz w:val="16"/>
              </w:rPr>
              <w:t>TSG #</w:t>
            </w:r>
          </w:p>
        </w:tc>
        <w:tc>
          <w:tcPr>
            <w:tcW w:w="901" w:type="dxa"/>
            <w:shd w:val="pct10" w:color="auto" w:fill="FFFFFF"/>
          </w:tcPr>
          <w:p w:rsidR="00E45423" w:rsidRPr="001C3175" w:rsidRDefault="00E45423" w:rsidP="00002056">
            <w:pPr>
              <w:pStyle w:val="TAL"/>
              <w:rPr>
                <w:b/>
                <w:sz w:val="16"/>
              </w:rPr>
            </w:pPr>
            <w:r w:rsidRPr="001C3175">
              <w:rPr>
                <w:b/>
                <w:sz w:val="16"/>
              </w:rPr>
              <w:t>TSG Doc.</w:t>
            </w:r>
          </w:p>
        </w:tc>
        <w:tc>
          <w:tcPr>
            <w:tcW w:w="426" w:type="dxa"/>
            <w:shd w:val="pct10" w:color="auto" w:fill="FFFFFF"/>
          </w:tcPr>
          <w:p w:rsidR="00E45423" w:rsidRPr="001C3175" w:rsidRDefault="00E45423" w:rsidP="00002056">
            <w:pPr>
              <w:pStyle w:val="TAL"/>
              <w:rPr>
                <w:b/>
                <w:sz w:val="16"/>
              </w:rPr>
            </w:pPr>
            <w:r w:rsidRPr="001C3175">
              <w:rPr>
                <w:b/>
                <w:sz w:val="16"/>
              </w:rPr>
              <w:t>CR</w:t>
            </w:r>
          </w:p>
        </w:tc>
        <w:tc>
          <w:tcPr>
            <w:tcW w:w="428" w:type="dxa"/>
            <w:shd w:val="pct10" w:color="auto" w:fill="FFFFFF"/>
          </w:tcPr>
          <w:p w:rsidR="00E45423" w:rsidRPr="001C3175" w:rsidRDefault="00E45423" w:rsidP="00002056">
            <w:pPr>
              <w:pStyle w:val="TAL"/>
              <w:rPr>
                <w:b/>
                <w:sz w:val="16"/>
              </w:rPr>
            </w:pPr>
            <w:r w:rsidRPr="001C3175">
              <w:rPr>
                <w:b/>
                <w:sz w:val="16"/>
              </w:rPr>
              <w:t>Rev</w:t>
            </w:r>
          </w:p>
        </w:tc>
        <w:tc>
          <w:tcPr>
            <w:tcW w:w="4867" w:type="dxa"/>
            <w:shd w:val="pct10" w:color="auto" w:fill="FFFFFF"/>
          </w:tcPr>
          <w:p w:rsidR="00E45423" w:rsidRPr="001C3175" w:rsidRDefault="00E45423" w:rsidP="00002056">
            <w:pPr>
              <w:pStyle w:val="TAL"/>
              <w:rPr>
                <w:b/>
                <w:sz w:val="16"/>
              </w:rPr>
            </w:pPr>
            <w:r w:rsidRPr="001C3175">
              <w:rPr>
                <w:b/>
                <w:sz w:val="16"/>
              </w:rPr>
              <w:t>Subject/Comment</w:t>
            </w:r>
          </w:p>
        </w:tc>
        <w:tc>
          <w:tcPr>
            <w:tcW w:w="567" w:type="dxa"/>
            <w:shd w:val="pct10" w:color="auto" w:fill="FFFFFF"/>
          </w:tcPr>
          <w:p w:rsidR="00E45423" w:rsidRPr="001C3175" w:rsidRDefault="00E45423" w:rsidP="00002056">
            <w:pPr>
              <w:pStyle w:val="TAL"/>
              <w:rPr>
                <w:b/>
                <w:sz w:val="16"/>
              </w:rPr>
            </w:pPr>
            <w:r w:rsidRPr="001C3175">
              <w:rPr>
                <w:b/>
                <w:sz w:val="16"/>
              </w:rPr>
              <w:t>Old</w:t>
            </w:r>
          </w:p>
        </w:tc>
        <w:tc>
          <w:tcPr>
            <w:tcW w:w="567" w:type="dxa"/>
            <w:shd w:val="pct10" w:color="auto" w:fill="FFFFFF"/>
          </w:tcPr>
          <w:p w:rsidR="00E45423" w:rsidRPr="001C3175" w:rsidRDefault="00E45423" w:rsidP="00002056">
            <w:pPr>
              <w:pStyle w:val="TAL"/>
              <w:rPr>
                <w:b/>
                <w:sz w:val="16"/>
              </w:rPr>
            </w:pPr>
            <w:r w:rsidRPr="001C3175">
              <w:rPr>
                <w:b/>
                <w:sz w:val="16"/>
              </w:rPr>
              <w:t>New</w:t>
            </w:r>
          </w:p>
        </w:tc>
      </w:tr>
      <w:tr w:rsidR="00E45423" w:rsidRPr="00BD209E" w:rsidTr="00002056">
        <w:tc>
          <w:tcPr>
            <w:tcW w:w="800" w:type="dxa"/>
            <w:shd w:val="solid" w:color="FFFFFF" w:fill="auto"/>
          </w:tcPr>
          <w:p w:rsidR="00E45423" w:rsidRPr="00BD209E" w:rsidRDefault="002124D3" w:rsidP="00BD209E">
            <w:pPr>
              <w:pStyle w:val="TAL"/>
              <w:rPr>
                <w:rFonts w:cs="Arial"/>
                <w:sz w:val="16"/>
                <w:szCs w:val="16"/>
              </w:rPr>
            </w:pPr>
            <w:r>
              <w:rPr>
                <w:rFonts w:cs="Arial"/>
                <w:sz w:val="16"/>
                <w:szCs w:val="16"/>
              </w:rPr>
              <w:t>201</w:t>
            </w:r>
            <w:r w:rsidR="0040172A">
              <w:rPr>
                <w:rFonts w:cs="Arial"/>
                <w:sz w:val="16"/>
                <w:szCs w:val="16"/>
              </w:rPr>
              <w:t>4-0</w:t>
            </w:r>
            <w:r w:rsidR="00617061">
              <w:rPr>
                <w:rFonts w:cs="Arial"/>
                <w:sz w:val="16"/>
                <w:szCs w:val="16"/>
              </w:rPr>
              <w:t>3</w:t>
            </w:r>
          </w:p>
        </w:tc>
        <w:tc>
          <w:tcPr>
            <w:tcW w:w="800" w:type="dxa"/>
            <w:shd w:val="solid" w:color="FFFFFF" w:fill="auto"/>
          </w:tcPr>
          <w:p w:rsidR="00E45423" w:rsidRPr="00BD209E" w:rsidRDefault="00E45423" w:rsidP="00BD209E">
            <w:pPr>
              <w:pStyle w:val="TAL"/>
              <w:rPr>
                <w:rFonts w:cs="Arial"/>
                <w:sz w:val="16"/>
                <w:szCs w:val="16"/>
              </w:rPr>
            </w:pPr>
          </w:p>
        </w:tc>
        <w:tc>
          <w:tcPr>
            <w:tcW w:w="901" w:type="dxa"/>
            <w:shd w:val="solid" w:color="FFFFFF" w:fill="auto"/>
          </w:tcPr>
          <w:p w:rsidR="00E45423" w:rsidRPr="00BD209E" w:rsidRDefault="00E45423" w:rsidP="00BD209E">
            <w:pPr>
              <w:pStyle w:val="TAL"/>
              <w:rPr>
                <w:rFonts w:cs="Arial"/>
                <w:sz w:val="16"/>
                <w:szCs w:val="16"/>
              </w:rPr>
            </w:pPr>
          </w:p>
        </w:tc>
        <w:tc>
          <w:tcPr>
            <w:tcW w:w="426" w:type="dxa"/>
            <w:shd w:val="solid" w:color="FFFFFF" w:fill="auto"/>
          </w:tcPr>
          <w:p w:rsidR="00E45423" w:rsidRPr="00BD209E" w:rsidRDefault="00E45423" w:rsidP="00BD209E">
            <w:pPr>
              <w:pStyle w:val="TAL"/>
              <w:rPr>
                <w:rFonts w:cs="Arial"/>
                <w:sz w:val="16"/>
                <w:szCs w:val="16"/>
              </w:rPr>
            </w:pPr>
          </w:p>
        </w:tc>
        <w:tc>
          <w:tcPr>
            <w:tcW w:w="428" w:type="dxa"/>
            <w:shd w:val="solid" w:color="FFFFFF" w:fill="auto"/>
          </w:tcPr>
          <w:p w:rsidR="00E45423" w:rsidRPr="00BD209E" w:rsidRDefault="00E45423" w:rsidP="00BD209E">
            <w:pPr>
              <w:pStyle w:val="TAL"/>
              <w:rPr>
                <w:rFonts w:cs="Arial"/>
                <w:sz w:val="16"/>
                <w:szCs w:val="16"/>
              </w:rPr>
            </w:pPr>
          </w:p>
        </w:tc>
        <w:tc>
          <w:tcPr>
            <w:tcW w:w="4867" w:type="dxa"/>
            <w:shd w:val="solid" w:color="FFFFFF" w:fill="auto"/>
          </w:tcPr>
          <w:p w:rsidR="00E45423" w:rsidRPr="00BD209E" w:rsidRDefault="00E45423" w:rsidP="0040172A">
            <w:pPr>
              <w:pStyle w:val="TAL"/>
              <w:rPr>
                <w:rFonts w:cs="Arial"/>
                <w:sz w:val="16"/>
                <w:szCs w:val="16"/>
              </w:rPr>
            </w:pPr>
            <w:r w:rsidRPr="00BD209E">
              <w:rPr>
                <w:rFonts w:cs="Arial"/>
                <w:sz w:val="16"/>
                <w:szCs w:val="16"/>
              </w:rPr>
              <w:t xml:space="preserve">Initial version after </w:t>
            </w:r>
            <w:smartTag w:uri="urn:schemas-microsoft-com:office:smarttags" w:element="PersonName">
              <w:r w:rsidRPr="00BD209E">
                <w:rPr>
                  <w:rFonts w:cs="Arial"/>
                  <w:sz w:val="16"/>
                  <w:szCs w:val="16"/>
                </w:rPr>
                <w:t>SA3</w:t>
              </w:r>
            </w:smartTag>
            <w:r w:rsidR="0040172A">
              <w:rPr>
                <w:rFonts w:cs="Arial"/>
                <w:sz w:val="16"/>
                <w:szCs w:val="16"/>
              </w:rPr>
              <w:t>#74</w:t>
            </w:r>
            <w:r w:rsidRPr="00BD209E">
              <w:rPr>
                <w:rFonts w:cs="Arial"/>
                <w:sz w:val="16"/>
                <w:szCs w:val="16"/>
              </w:rPr>
              <w:t xml:space="preserve"> </w:t>
            </w:r>
            <w:r w:rsidR="0040172A">
              <w:rPr>
                <w:rFonts w:cs="Arial"/>
                <w:sz w:val="16"/>
                <w:szCs w:val="16"/>
              </w:rPr>
              <w:t>email approval</w:t>
            </w:r>
          </w:p>
        </w:tc>
        <w:tc>
          <w:tcPr>
            <w:tcW w:w="567" w:type="dxa"/>
            <w:shd w:val="solid" w:color="FFFFFF" w:fill="auto"/>
          </w:tcPr>
          <w:p w:rsidR="00E45423" w:rsidRPr="00BD209E" w:rsidRDefault="00E45423" w:rsidP="00BD209E">
            <w:pPr>
              <w:pStyle w:val="TAL"/>
              <w:rPr>
                <w:rFonts w:cs="Arial"/>
                <w:sz w:val="16"/>
                <w:szCs w:val="16"/>
              </w:rPr>
            </w:pPr>
            <w:r w:rsidRPr="00BD209E">
              <w:rPr>
                <w:rFonts w:cs="Arial"/>
                <w:sz w:val="16"/>
                <w:szCs w:val="16"/>
              </w:rPr>
              <w:t>-</w:t>
            </w:r>
          </w:p>
        </w:tc>
        <w:tc>
          <w:tcPr>
            <w:tcW w:w="567" w:type="dxa"/>
            <w:shd w:val="solid" w:color="FFFFFF" w:fill="auto"/>
          </w:tcPr>
          <w:p w:rsidR="00E45423" w:rsidRPr="00BD209E" w:rsidRDefault="00E45423" w:rsidP="00BD209E">
            <w:pPr>
              <w:pStyle w:val="TAL"/>
              <w:rPr>
                <w:rFonts w:cs="Arial"/>
                <w:sz w:val="16"/>
                <w:szCs w:val="16"/>
              </w:rPr>
            </w:pPr>
            <w:r w:rsidRPr="00BD209E">
              <w:rPr>
                <w:rFonts w:cs="Arial"/>
                <w:sz w:val="16"/>
                <w:szCs w:val="16"/>
              </w:rPr>
              <w:t>0.1.0</w:t>
            </w:r>
          </w:p>
        </w:tc>
      </w:tr>
      <w:bookmarkEnd w:id="70"/>
    </w:tbl>
    <w:p w:rsidR="00E8629F" w:rsidRPr="001C3175" w:rsidRDefault="00E8629F" w:rsidP="00E45423"/>
    <w:sectPr w:rsidR="00E8629F" w:rsidRPr="001C3175" w:rsidSect="00D01DF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7" w:author="Rapporteur" w:date="2014-02-26T23:05:00Z" w:initials="AZ">
    <w:p w:rsidR="00770C26" w:rsidRDefault="00770C26">
      <w:pPr>
        <w:pStyle w:val="Kommentartext"/>
      </w:pPr>
      <w:r>
        <w:rPr>
          <w:rStyle w:val="Kommentarzeichen"/>
        </w:rPr>
        <w:annotationRef/>
      </w:r>
      <w:r>
        <w:t>These Editor’s Notes apply to all of 5.4.2</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27F1" w:rsidRDefault="007E27F1">
      <w:r>
        <w:separator/>
      </w:r>
    </w:p>
  </w:endnote>
  <w:endnote w:type="continuationSeparator" w:id="0">
    <w:p w:rsidR="007E27F1" w:rsidRDefault="007E27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ＭＳ 明朝">
    <w:charset w:val="4E"/>
    <w:family w:val="auto"/>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38B" w:rsidRDefault="00C2338B">
    <w:pPr>
      <w:pStyle w:val="Fuzeile"/>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27F1" w:rsidRDefault="007E27F1">
      <w:r>
        <w:separator/>
      </w:r>
    </w:p>
  </w:footnote>
  <w:footnote w:type="continuationSeparator" w:id="0">
    <w:p w:rsidR="007E27F1" w:rsidRDefault="007E27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38B" w:rsidRDefault="00D01DF9">
    <w:pPr>
      <w:pStyle w:val="Kopfzeile"/>
      <w:framePr w:wrap="auto" w:vAnchor="text" w:hAnchor="margin" w:xAlign="right" w:y="1"/>
      <w:widowControl/>
    </w:pPr>
    <w:fldSimple w:instr=" STYLEREF ZA ">
      <w:r w:rsidR="00E90ADE">
        <w:t>3GPP TR 33.806 V0.1.0 (2014-01)</w:t>
      </w:r>
    </w:fldSimple>
  </w:p>
  <w:p w:rsidR="00C2338B" w:rsidRDefault="00D01DF9">
    <w:pPr>
      <w:pStyle w:val="Kopfzeile"/>
      <w:framePr w:wrap="auto" w:vAnchor="text" w:hAnchor="margin" w:xAlign="center" w:y="1"/>
      <w:widowControl/>
    </w:pPr>
    <w:fldSimple w:instr=" PAGE ">
      <w:r w:rsidR="00E90ADE">
        <w:t>2</w:t>
      </w:r>
    </w:fldSimple>
  </w:p>
  <w:p w:rsidR="00C2338B" w:rsidRDefault="00D01DF9">
    <w:pPr>
      <w:pStyle w:val="Kopfzeile"/>
      <w:framePr w:wrap="auto" w:vAnchor="text" w:hAnchor="margin" w:y="1"/>
      <w:widowControl/>
    </w:pPr>
    <w:fldSimple w:instr=" STYLEREF ZGSM ">
      <w:r w:rsidR="00E90ADE">
        <w:t>Release 13</w:t>
      </w:r>
    </w:fldSimple>
  </w:p>
  <w:p w:rsidR="00C2338B" w:rsidRDefault="00C2338B">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3636AC"/>
    <w:multiLevelType w:val="hybridMultilevel"/>
    <w:tmpl w:val="53E257B0"/>
    <w:lvl w:ilvl="0" w:tplc="7F266BA0">
      <w:start w:val="6"/>
      <w:numFmt w:val="bullet"/>
      <w:lvlText w:val="-"/>
      <w:lvlJc w:val="left"/>
      <w:pPr>
        <w:ind w:left="929" w:hanging="360"/>
      </w:pPr>
      <w:rPr>
        <w:rFonts w:ascii="Times New Roman" w:eastAsia="Times New Roman" w:hAnsi="Times New Roman" w:cs="Times New Roman" w:hint="default"/>
      </w:rPr>
    </w:lvl>
    <w:lvl w:ilvl="1" w:tplc="04070003" w:tentative="1">
      <w:start w:val="1"/>
      <w:numFmt w:val="bullet"/>
      <w:lvlText w:val="o"/>
      <w:lvlJc w:val="left"/>
      <w:pPr>
        <w:ind w:left="1649" w:hanging="360"/>
      </w:pPr>
      <w:rPr>
        <w:rFonts w:ascii="Courier New" w:hAnsi="Courier New" w:cs="Courier New" w:hint="default"/>
      </w:rPr>
    </w:lvl>
    <w:lvl w:ilvl="2" w:tplc="04070005" w:tentative="1">
      <w:start w:val="1"/>
      <w:numFmt w:val="bullet"/>
      <w:lvlText w:val=""/>
      <w:lvlJc w:val="left"/>
      <w:pPr>
        <w:ind w:left="2369" w:hanging="360"/>
      </w:pPr>
      <w:rPr>
        <w:rFonts w:ascii="Wingdings" w:hAnsi="Wingdings" w:hint="default"/>
      </w:rPr>
    </w:lvl>
    <w:lvl w:ilvl="3" w:tplc="04070001" w:tentative="1">
      <w:start w:val="1"/>
      <w:numFmt w:val="bullet"/>
      <w:lvlText w:val=""/>
      <w:lvlJc w:val="left"/>
      <w:pPr>
        <w:ind w:left="3089" w:hanging="360"/>
      </w:pPr>
      <w:rPr>
        <w:rFonts w:ascii="Symbol" w:hAnsi="Symbol" w:hint="default"/>
      </w:rPr>
    </w:lvl>
    <w:lvl w:ilvl="4" w:tplc="04070003" w:tentative="1">
      <w:start w:val="1"/>
      <w:numFmt w:val="bullet"/>
      <w:lvlText w:val="o"/>
      <w:lvlJc w:val="left"/>
      <w:pPr>
        <w:ind w:left="3809" w:hanging="360"/>
      </w:pPr>
      <w:rPr>
        <w:rFonts w:ascii="Courier New" w:hAnsi="Courier New" w:cs="Courier New" w:hint="default"/>
      </w:rPr>
    </w:lvl>
    <w:lvl w:ilvl="5" w:tplc="04070005" w:tentative="1">
      <w:start w:val="1"/>
      <w:numFmt w:val="bullet"/>
      <w:lvlText w:val=""/>
      <w:lvlJc w:val="left"/>
      <w:pPr>
        <w:ind w:left="4529" w:hanging="360"/>
      </w:pPr>
      <w:rPr>
        <w:rFonts w:ascii="Wingdings" w:hAnsi="Wingdings" w:hint="default"/>
      </w:rPr>
    </w:lvl>
    <w:lvl w:ilvl="6" w:tplc="04070001" w:tentative="1">
      <w:start w:val="1"/>
      <w:numFmt w:val="bullet"/>
      <w:lvlText w:val=""/>
      <w:lvlJc w:val="left"/>
      <w:pPr>
        <w:ind w:left="5249" w:hanging="360"/>
      </w:pPr>
      <w:rPr>
        <w:rFonts w:ascii="Symbol" w:hAnsi="Symbol" w:hint="default"/>
      </w:rPr>
    </w:lvl>
    <w:lvl w:ilvl="7" w:tplc="04070003" w:tentative="1">
      <w:start w:val="1"/>
      <w:numFmt w:val="bullet"/>
      <w:lvlText w:val="o"/>
      <w:lvlJc w:val="left"/>
      <w:pPr>
        <w:ind w:left="5969" w:hanging="360"/>
      </w:pPr>
      <w:rPr>
        <w:rFonts w:ascii="Courier New" w:hAnsi="Courier New" w:cs="Courier New" w:hint="default"/>
      </w:rPr>
    </w:lvl>
    <w:lvl w:ilvl="8" w:tplc="04070005" w:tentative="1">
      <w:start w:val="1"/>
      <w:numFmt w:val="bullet"/>
      <w:lvlText w:val=""/>
      <w:lvlJc w:val="left"/>
      <w:pPr>
        <w:ind w:left="6689" w:hanging="360"/>
      </w:pPr>
      <w:rPr>
        <w:rFonts w:ascii="Wingdings" w:hAnsi="Wingdings" w:hint="default"/>
      </w:rPr>
    </w:lvl>
  </w:abstractNum>
  <w:abstractNum w:abstractNumId="3">
    <w:nsid w:val="0EF048E8"/>
    <w:multiLevelType w:val="hybridMultilevel"/>
    <w:tmpl w:val="6F62775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F3171E7"/>
    <w:multiLevelType w:val="hybridMultilevel"/>
    <w:tmpl w:val="D45A387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13514A6B"/>
    <w:multiLevelType w:val="hybridMultilevel"/>
    <w:tmpl w:val="84A2D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D17DC8"/>
    <w:multiLevelType w:val="hybridMultilevel"/>
    <w:tmpl w:val="41EC7BDC"/>
    <w:lvl w:ilvl="0" w:tplc="6BF61B28">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7">
    <w:nsid w:val="1B9C71AB"/>
    <w:multiLevelType w:val="hybridMultilevel"/>
    <w:tmpl w:val="9092DE36"/>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223B7427"/>
    <w:multiLevelType w:val="hybridMultilevel"/>
    <w:tmpl w:val="B930DF5E"/>
    <w:lvl w:ilvl="0" w:tplc="12940944">
      <w:start w:val="1"/>
      <w:numFmt w:val="decimal"/>
      <w:lvlText w:val="%1)"/>
      <w:lvlJc w:val="left"/>
      <w:pPr>
        <w:ind w:left="928" w:hanging="360"/>
      </w:pPr>
      <w:rPr>
        <w:rFonts w:hint="default"/>
        <w:sz w:val="20"/>
      </w:rPr>
    </w:lvl>
    <w:lvl w:ilvl="1" w:tplc="04090019">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nsid w:val="231A4D23"/>
    <w:multiLevelType w:val="singleLevel"/>
    <w:tmpl w:val="17765D38"/>
    <w:lvl w:ilvl="0">
      <w:start w:val="1"/>
      <w:numFmt w:val="decimal"/>
      <w:lvlText w:val="%1)"/>
      <w:legacy w:legacy="1" w:legacySpace="0" w:legacyIndent="283"/>
      <w:lvlJc w:val="left"/>
      <w:pPr>
        <w:ind w:left="850" w:hanging="283"/>
      </w:pPr>
    </w:lvl>
  </w:abstractNum>
  <w:abstractNum w:abstractNumId="10">
    <w:nsid w:val="234555CB"/>
    <w:multiLevelType w:val="hybridMultilevel"/>
    <w:tmpl w:val="1EDAED60"/>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25FB5678"/>
    <w:multiLevelType w:val="hybridMultilevel"/>
    <w:tmpl w:val="EF843B18"/>
    <w:lvl w:ilvl="0" w:tplc="0352AF0C">
      <w:numFmt w:val="bullet"/>
      <w:lvlText w:val="-"/>
      <w:lvlJc w:val="left"/>
      <w:pPr>
        <w:ind w:left="1212" w:hanging="360"/>
      </w:pPr>
      <w:rPr>
        <w:rFonts w:ascii="Times New Roman" w:eastAsia="Times New Roman" w:hAnsi="Times New Roman" w:cs="Times New Roman" w:hint="default"/>
        <w:b/>
      </w:rPr>
    </w:lvl>
    <w:lvl w:ilvl="1" w:tplc="04100003" w:tentative="1">
      <w:start w:val="1"/>
      <w:numFmt w:val="bullet"/>
      <w:lvlText w:val="o"/>
      <w:lvlJc w:val="left"/>
      <w:pPr>
        <w:ind w:left="1723" w:hanging="360"/>
      </w:pPr>
      <w:rPr>
        <w:rFonts w:ascii="Courier New" w:hAnsi="Courier New" w:cs="Courier New" w:hint="default"/>
      </w:rPr>
    </w:lvl>
    <w:lvl w:ilvl="2" w:tplc="04100005" w:tentative="1">
      <w:start w:val="1"/>
      <w:numFmt w:val="bullet"/>
      <w:lvlText w:val=""/>
      <w:lvlJc w:val="left"/>
      <w:pPr>
        <w:ind w:left="2443" w:hanging="360"/>
      </w:pPr>
      <w:rPr>
        <w:rFonts w:ascii="Wingdings" w:hAnsi="Wingdings" w:hint="default"/>
      </w:rPr>
    </w:lvl>
    <w:lvl w:ilvl="3" w:tplc="04100001" w:tentative="1">
      <w:start w:val="1"/>
      <w:numFmt w:val="bullet"/>
      <w:lvlText w:val=""/>
      <w:lvlJc w:val="left"/>
      <w:pPr>
        <w:ind w:left="3163" w:hanging="360"/>
      </w:pPr>
      <w:rPr>
        <w:rFonts w:ascii="Symbol" w:hAnsi="Symbol" w:hint="default"/>
      </w:rPr>
    </w:lvl>
    <w:lvl w:ilvl="4" w:tplc="04100003" w:tentative="1">
      <w:start w:val="1"/>
      <w:numFmt w:val="bullet"/>
      <w:lvlText w:val="o"/>
      <w:lvlJc w:val="left"/>
      <w:pPr>
        <w:ind w:left="3883" w:hanging="360"/>
      </w:pPr>
      <w:rPr>
        <w:rFonts w:ascii="Courier New" w:hAnsi="Courier New" w:cs="Courier New" w:hint="default"/>
      </w:rPr>
    </w:lvl>
    <w:lvl w:ilvl="5" w:tplc="04100005" w:tentative="1">
      <w:start w:val="1"/>
      <w:numFmt w:val="bullet"/>
      <w:lvlText w:val=""/>
      <w:lvlJc w:val="left"/>
      <w:pPr>
        <w:ind w:left="4603" w:hanging="360"/>
      </w:pPr>
      <w:rPr>
        <w:rFonts w:ascii="Wingdings" w:hAnsi="Wingdings" w:hint="default"/>
      </w:rPr>
    </w:lvl>
    <w:lvl w:ilvl="6" w:tplc="04100001" w:tentative="1">
      <w:start w:val="1"/>
      <w:numFmt w:val="bullet"/>
      <w:lvlText w:val=""/>
      <w:lvlJc w:val="left"/>
      <w:pPr>
        <w:ind w:left="5323" w:hanging="360"/>
      </w:pPr>
      <w:rPr>
        <w:rFonts w:ascii="Symbol" w:hAnsi="Symbol" w:hint="default"/>
      </w:rPr>
    </w:lvl>
    <w:lvl w:ilvl="7" w:tplc="04100003" w:tentative="1">
      <w:start w:val="1"/>
      <w:numFmt w:val="bullet"/>
      <w:lvlText w:val="o"/>
      <w:lvlJc w:val="left"/>
      <w:pPr>
        <w:ind w:left="6043" w:hanging="360"/>
      </w:pPr>
      <w:rPr>
        <w:rFonts w:ascii="Courier New" w:hAnsi="Courier New" w:cs="Courier New" w:hint="default"/>
      </w:rPr>
    </w:lvl>
    <w:lvl w:ilvl="8" w:tplc="04100005" w:tentative="1">
      <w:start w:val="1"/>
      <w:numFmt w:val="bullet"/>
      <w:lvlText w:val=""/>
      <w:lvlJc w:val="left"/>
      <w:pPr>
        <w:ind w:left="6763" w:hanging="360"/>
      </w:pPr>
      <w:rPr>
        <w:rFonts w:ascii="Wingdings" w:hAnsi="Wingdings" w:hint="default"/>
      </w:rPr>
    </w:lvl>
  </w:abstractNum>
  <w:abstractNum w:abstractNumId="12">
    <w:nsid w:val="2937542F"/>
    <w:multiLevelType w:val="hybridMultilevel"/>
    <w:tmpl w:val="B930DF5E"/>
    <w:lvl w:ilvl="0" w:tplc="12940944">
      <w:start w:val="1"/>
      <w:numFmt w:val="decimal"/>
      <w:lvlText w:val="%1)"/>
      <w:lvlJc w:val="left"/>
      <w:pPr>
        <w:ind w:left="1200" w:hanging="360"/>
      </w:pPr>
      <w:rPr>
        <w:rFonts w:hint="default"/>
        <w:sz w:val="20"/>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3">
    <w:nsid w:val="31E42CBF"/>
    <w:multiLevelType w:val="hybridMultilevel"/>
    <w:tmpl w:val="B1D491EE"/>
    <w:lvl w:ilvl="0" w:tplc="04090011">
      <w:start w:val="1"/>
      <w:numFmt w:val="decimal"/>
      <w:lvlText w:val="%1)"/>
      <w:lvlJc w:val="left"/>
      <w:pPr>
        <w:ind w:left="1186" w:hanging="420"/>
      </w:pPr>
    </w:lvl>
    <w:lvl w:ilvl="1" w:tplc="04090019" w:tentative="1">
      <w:start w:val="1"/>
      <w:numFmt w:val="lowerLetter"/>
      <w:lvlText w:val="%2)"/>
      <w:lvlJc w:val="left"/>
      <w:pPr>
        <w:ind w:left="1606" w:hanging="420"/>
      </w:pPr>
    </w:lvl>
    <w:lvl w:ilvl="2" w:tplc="0409001B" w:tentative="1">
      <w:start w:val="1"/>
      <w:numFmt w:val="lowerRoman"/>
      <w:lvlText w:val="%3."/>
      <w:lvlJc w:val="right"/>
      <w:pPr>
        <w:ind w:left="2026" w:hanging="420"/>
      </w:pPr>
    </w:lvl>
    <w:lvl w:ilvl="3" w:tplc="0409000F" w:tentative="1">
      <w:start w:val="1"/>
      <w:numFmt w:val="decimal"/>
      <w:lvlText w:val="%4."/>
      <w:lvlJc w:val="left"/>
      <w:pPr>
        <w:ind w:left="2446" w:hanging="420"/>
      </w:pPr>
    </w:lvl>
    <w:lvl w:ilvl="4" w:tplc="04090019" w:tentative="1">
      <w:start w:val="1"/>
      <w:numFmt w:val="lowerLetter"/>
      <w:lvlText w:val="%5)"/>
      <w:lvlJc w:val="left"/>
      <w:pPr>
        <w:ind w:left="2866" w:hanging="420"/>
      </w:pPr>
    </w:lvl>
    <w:lvl w:ilvl="5" w:tplc="0409001B" w:tentative="1">
      <w:start w:val="1"/>
      <w:numFmt w:val="lowerRoman"/>
      <w:lvlText w:val="%6."/>
      <w:lvlJc w:val="right"/>
      <w:pPr>
        <w:ind w:left="3286" w:hanging="420"/>
      </w:pPr>
    </w:lvl>
    <w:lvl w:ilvl="6" w:tplc="0409000F" w:tentative="1">
      <w:start w:val="1"/>
      <w:numFmt w:val="decimal"/>
      <w:lvlText w:val="%7."/>
      <w:lvlJc w:val="left"/>
      <w:pPr>
        <w:ind w:left="3706" w:hanging="420"/>
      </w:pPr>
    </w:lvl>
    <w:lvl w:ilvl="7" w:tplc="04090019" w:tentative="1">
      <w:start w:val="1"/>
      <w:numFmt w:val="lowerLetter"/>
      <w:lvlText w:val="%8)"/>
      <w:lvlJc w:val="left"/>
      <w:pPr>
        <w:ind w:left="4126" w:hanging="420"/>
      </w:pPr>
    </w:lvl>
    <w:lvl w:ilvl="8" w:tplc="0409001B" w:tentative="1">
      <w:start w:val="1"/>
      <w:numFmt w:val="lowerRoman"/>
      <w:lvlText w:val="%9."/>
      <w:lvlJc w:val="right"/>
      <w:pPr>
        <w:ind w:left="4546" w:hanging="420"/>
      </w:pPr>
    </w:lvl>
  </w:abstractNum>
  <w:abstractNum w:abstractNumId="14">
    <w:nsid w:val="34415D33"/>
    <w:multiLevelType w:val="hybridMultilevel"/>
    <w:tmpl w:val="8DA21F42"/>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5">
    <w:nsid w:val="365049BC"/>
    <w:multiLevelType w:val="hybridMultilevel"/>
    <w:tmpl w:val="7CE25B0E"/>
    <w:lvl w:ilvl="0" w:tplc="A4002952">
      <w:start w:val="5"/>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nsid w:val="3A7E2B6C"/>
    <w:multiLevelType w:val="hybridMultilevel"/>
    <w:tmpl w:val="0230409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401C31A4"/>
    <w:multiLevelType w:val="singleLevel"/>
    <w:tmpl w:val="17765D38"/>
    <w:lvl w:ilvl="0">
      <w:start w:val="1"/>
      <w:numFmt w:val="decimal"/>
      <w:lvlText w:val="%1)"/>
      <w:legacy w:legacy="1" w:legacySpace="0" w:legacyIndent="283"/>
      <w:lvlJc w:val="left"/>
      <w:pPr>
        <w:ind w:left="850" w:hanging="283"/>
      </w:pPr>
    </w:lvl>
  </w:abstractNum>
  <w:abstractNum w:abstractNumId="18">
    <w:nsid w:val="4D99370C"/>
    <w:multiLevelType w:val="hybridMultilevel"/>
    <w:tmpl w:val="2D965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DDE0780"/>
    <w:multiLevelType w:val="singleLevel"/>
    <w:tmpl w:val="17765D38"/>
    <w:lvl w:ilvl="0">
      <w:start w:val="1"/>
      <w:numFmt w:val="decimal"/>
      <w:lvlText w:val="%1)"/>
      <w:legacy w:legacy="1" w:legacySpace="0" w:legacyIndent="283"/>
      <w:lvlJc w:val="left"/>
      <w:pPr>
        <w:ind w:left="850" w:hanging="283"/>
      </w:pPr>
    </w:lvl>
  </w:abstractNum>
  <w:abstractNum w:abstractNumId="20">
    <w:nsid w:val="4E637486"/>
    <w:multiLevelType w:val="hybridMultilevel"/>
    <w:tmpl w:val="348652C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53886224"/>
    <w:multiLevelType w:val="singleLevel"/>
    <w:tmpl w:val="B1D491EE"/>
    <w:lvl w:ilvl="0">
      <w:start w:val="1"/>
      <w:numFmt w:val="decimal"/>
      <w:lvlText w:val="%1)"/>
      <w:legacy w:legacy="1" w:legacySpace="0" w:legacyIndent="283"/>
      <w:lvlJc w:val="left"/>
      <w:pPr>
        <w:ind w:left="850" w:hanging="283"/>
      </w:pPr>
    </w:lvl>
  </w:abstractNum>
  <w:abstractNum w:abstractNumId="22">
    <w:nsid w:val="59B37218"/>
    <w:multiLevelType w:val="hybridMultilevel"/>
    <w:tmpl w:val="A9022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B562AA4"/>
    <w:multiLevelType w:val="singleLevel"/>
    <w:tmpl w:val="17765D38"/>
    <w:lvl w:ilvl="0">
      <w:start w:val="1"/>
      <w:numFmt w:val="decimal"/>
      <w:lvlText w:val="%1)"/>
      <w:legacy w:legacy="1" w:legacySpace="0" w:legacyIndent="283"/>
      <w:lvlJc w:val="left"/>
      <w:pPr>
        <w:ind w:left="850" w:hanging="283"/>
      </w:pPr>
    </w:lvl>
  </w:abstractNum>
  <w:abstractNum w:abstractNumId="24">
    <w:nsid w:val="5B64500C"/>
    <w:multiLevelType w:val="hybridMultilevel"/>
    <w:tmpl w:val="5914A9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5E506CBD"/>
    <w:multiLevelType w:val="hybridMultilevel"/>
    <w:tmpl w:val="B1D491EE"/>
    <w:lvl w:ilvl="0" w:tplc="04090011">
      <w:start w:val="1"/>
      <w:numFmt w:val="decimal"/>
      <w:lvlText w:val="%1)"/>
      <w:lvlJc w:val="left"/>
      <w:pPr>
        <w:ind w:left="1186" w:hanging="420"/>
      </w:pPr>
    </w:lvl>
    <w:lvl w:ilvl="1" w:tplc="04090019">
      <w:start w:val="1"/>
      <w:numFmt w:val="lowerLetter"/>
      <w:lvlText w:val="%2)"/>
      <w:lvlJc w:val="left"/>
      <w:pPr>
        <w:ind w:left="1606" w:hanging="420"/>
      </w:pPr>
    </w:lvl>
    <w:lvl w:ilvl="2" w:tplc="0409001B" w:tentative="1">
      <w:start w:val="1"/>
      <w:numFmt w:val="lowerRoman"/>
      <w:lvlText w:val="%3."/>
      <w:lvlJc w:val="right"/>
      <w:pPr>
        <w:ind w:left="2026" w:hanging="420"/>
      </w:pPr>
    </w:lvl>
    <w:lvl w:ilvl="3" w:tplc="0409000F" w:tentative="1">
      <w:start w:val="1"/>
      <w:numFmt w:val="decimal"/>
      <w:lvlText w:val="%4."/>
      <w:lvlJc w:val="left"/>
      <w:pPr>
        <w:ind w:left="2446" w:hanging="420"/>
      </w:pPr>
    </w:lvl>
    <w:lvl w:ilvl="4" w:tplc="04090019" w:tentative="1">
      <w:start w:val="1"/>
      <w:numFmt w:val="lowerLetter"/>
      <w:lvlText w:val="%5)"/>
      <w:lvlJc w:val="left"/>
      <w:pPr>
        <w:ind w:left="2866" w:hanging="420"/>
      </w:pPr>
    </w:lvl>
    <w:lvl w:ilvl="5" w:tplc="0409001B" w:tentative="1">
      <w:start w:val="1"/>
      <w:numFmt w:val="lowerRoman"/>
      <w:lvlText w:val="%6."/>
      <w:lvlJc w:val="right"/>
      <w:pPr>
        <w:ind w:left="3286" w:hanging="420"/>
      </w:pPr>
    </w:lvl>
    <w:lvl w:ilvl="6" w:tplc="0409000F" w:tentative="1">
      <w:start w:val="1"/>
      <w:numFmt w:val="decimal"/>
      <w:lvlText w:val="%7."/>
      <w:lvlJc w:val="left"/>
      <w:pPr>
        <w:ind w:left="3706" w:hanging="420"/>
      </w:pPr>
    </w:lvl>
    <w:lvl w:ilvl="7" w:tplc="04090019" w:tentative="1">
      <w:start w:val="1"/>
      <w:numFmt w:val="lowerLetter"/>
      <w:lvlText w:val="%8)"/>
      <w:lvlJc w:val="left"/>
      <w:pPr>
        <w:ind w:left="4126" w:hanging="420"/>
      </w:pPr>
    </w:lvl>
    <w:lvl w:ilvl="8" w:tplc="0409001B" w:tentative="1">
      <w:start w:val="1"/>
      <w:numFmt w:val="lowerRoman"/>
      <w:lvlText w:val="%9."/>
      <w:lvlJc w:val="right"/>
      <w:pPr>
        <w:ind w:left="4546" w:hanging="420"/>
      </w:pPr>
    </w:lvl>
  </w:abstractNum>
  <w:abstractNum w:abstractNumId="26">
    <w:nsid w:val="61C05DCF"/>
    <w:multiLevelType w:val="hybridMultilevel"/>
    <w:tmpl w:val="64C097AA"/>
    <w:lvl w:ilvl="0" w:tplc="F88A6F5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622C6FE8"/>
    <w:multiLevelType w:val="hybridMultilevel"/>
    <w:tmpl w:val="7F10F1F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634B754A"/>
    <w:multiLevelType w:val="hybridMultilevel"/>
    <w:tmpl w:val="7F10F1F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64544665"/>
    <w:multiLevelType w:val="hybridMultilevel"/>
    <w:tmpl w:val="B1D491EE"/>
    <w:lvl w:ilvl="0" w:tplc="04090011">
      <w:start w:val="1"/>
      <w:numFmt w:val="decimal"/>
      <w:lvlText w:val="%1)"/>
      <w:lvlJc w:val="left"/>
      <w:pPr>
        <w:ind w:left="1186" w:hanging="420"/>
      </w:pPr>
    </w:lvl>
    <w:lvl w:ilvl="1" w:tplc="04090019" w:tentative="1">
      <w:start w:val="1"/>
      <w:numFmt w:val="lowerLetter"/>
      <w:lvlText w:val="%2)"/>
      <w:lvlJc w:val="left"/>
      <w:pPr>
        <w:ind w:left="1606" w:hanging="420"/>
      </w:pPr>
    </w:lvl>
    <w:lvl w:ilvl="2" w:tplc="0409001B" w:tentative="1">
      <w:start w:val="1"/>
      <w:numFmt w:val="lowerRoman"/>
      <w:lvlText w:val="%3."/>
      <w:lvlJc w:val="right"/>
      <w:pPr>
        <w:ind w:left="2026" w:hanging="420"/>
      </w:pPr>
    </w:lvl>
    <w:lvl w:ilvl="3" w:tplc="0409000F" w:tentative="1">
      <w:start w:val="1"/>
      <w:numFmt w:val="decimal"/>
      <w:lvlText w:val="%4."/>
      <w:lvlJc w:val="left"/>
      <w:pPr>
        <w:ind w:left="2446" w:hanging="420"/>
      </w:pPr>
    </w:lvl>
    <w:lvl w:ilvl="4" w:tplc="04090019" w:tentative="1">
      <w:start w:val="1"/>
      <w:numFmt w:val="lowerLetter"/>
      <w:lvlText w:val="%5)"/>
      <w:lvlJc w:val="left"/>
      <w:pPr>
        <w:ind w:left="2866" w:hanging="420"/>
      </w:pPr>
    </w:lvl>
    <w:lvl w:ilvl="5" w:tplc="0409001B" w:tentative="1">
      <w:start w:val="1"/>
      <w:numFmt w:val="lowerRoman"/>
      <w:lvlText w:val="%6."/>
      <w:lvlJc w:val="right"/>
      <w:pPr>
        <w:ind w:left="3286" w:hanging="420"/>
      </w:pPr>
    </w:lvl>
    <w:lvl w:ilvl="6" w:tplc="0409000F" w:tentative="1">
      <w:start w:val="1"/>
      <w:numFmt w:val="decimal"/>
      <w:lvlText w:val="%7."/>
      <w:lvlJc w:val="left"/>
      <w:pPr>
        <w:ind w:left="3706" w:hanging="420"/>
      </w:pPr>
    </w:lvl>
    <w:lvl w:ilvl="7" w:tplc="04090019" w:tentative="1">
      <w:start w:val="1"/>
      <w:numFmt w:val="lowerLetter"/>
      <w:lvlText w:val="%8)"/>
      <w:lvlJc w:val="left"/>
      <w:pPr>
        <w:ind w:left="4126" w:hanging="420"/>
      </w:pPr>
    </w:lvl>
    <w:lvl w:ilvl="8" w:tplc="0409001B" w:tentative="1">
      <w:start w:val="1"/>
      <w:numFmt w:val="lowerRoman"/>
      <w:lvlText w:val="%9."/>
      <w:lvlJc w:val="right"/>
      <w:pPr>
        <w:ind w:left="4546" w:hanging="420"/>
      </w:pPr>
    </w:lvl>
  </w:abstractNum>
  <w:abstractNum w:abstractNumId="30">
    <w:nsid w:val="6C607720"/>
    <w:multiLevelType w:val="hybridMultilevel"/>
    <w:tmpl w:val="476EAE92"/>
    <w:lvl w:ilvl="0" w:tplc="CA942ED0">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26"/>
  </w:num>
  <w:num w:numId="9">
    <w:abstractNumId w:val="30"/>
  </w:num>
  <w:num w:numId="10">
    <w:abstractNumId w:val="15"/>
  </w:num>
  <w:num w:numId="11">
    <w:abstractNumId w:val="10"/>
  </w:num>
  <w:num w:numId="12">
    <w:abstractNumId w:val="6"/>
  </w:num>
  <w:num w:numId="13">
    <w:abstractNumId w:val="7"/>
  </w:num>
  <w:num w:numId="14">
    <w:abstractNumId w:val="4"/>
  </w:num>
  <w:num w:numId="15">
    <w:abstractNumId w:val="16"/>
  </w:num>
  <w:num w:numId="16">
    <w:abstractNumId w:val="24"/>
  </w:num>
  <w:num w:numId="17">
    <w:abstractNumId w:val="22"/>
  </w:num>
  <w:num w:numId="18">
    <w:abstractNumId w:val="5"/>
  </w:num>
  <w:num w:numId="19">
    <w:abstractNumId w:val="18"/>
  </w:num>
  <w:num w:numId="20">
    <w:abstractNumId w:val="14"/>
  </w:num>
  <w:num w:numId="21">
    <w:abstractNumId w:val="17"/>
  </w:num>
  <w:num w:numId="22">
    <w:abstractNumId w:val="19"/>
  </w:num>
  <w:num w:numId="23">
    <w:abstractNumId w:val="23"/>
  </w:num>
  <w:num w:numId="24">
    <w:abstractNumId w:val="9"/>
  </w:num>
  <w:num w:numId="25">
    <w:abstractNumId w:val="13"/>
  </w:num>
  <w:num w:numId="26">
    <w:abstractNumId w:val="25"/>
  </w:num>
  <w:num w:numId="27">
    <w:abstractNumId w:val="12"/>
  </w:num>
  <w:num w:numId="28">
    <w:abstractNumId w:val="29"/>
  </w:num>
  <w:num w:numId="29">
    <w:abstractNumId w:val="3"/>
  </w:num>
  <w:num w:numId="30">
    <w:abstractNumId w:val="20"/>
  </w:num>
  <w:num w:numId="31">
    <w:abstractNumId w:val="8"/>
  </w:num>
  <w:num w:numId="32">
    <w:abstractNumId w:val="21"/>
  </w:num>
  <w:num w:numId="3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282213"/>
    <w:rsid w:val="00002056"/>
    <w:rsid w:val="00031BE0"/>
    <w:rsid w:val="00031C1D"/>
    <w:rsid w:val="00033758"/>
    <w:rsid w:val="00036A50"/>
    <w:rsid w:val="00053B6F"/>
    <w:rsid w:val="00062E37"/>
    <w:rsid w:val="00073B41"/>
    <w:rsid w:val="00080E47"/>
    <w:rsid w:val="00093E7E"/>
    <w:rsid w:val="00096DC8"/>
    <w:rsid w:val="000A4337"/>
    <w:rsid w:val="000D243F"/>
    <w:rsid w:val="000D6CFC"/>
    <w:rsid w:val="00102609"/>
    <w:rsid w:val="001040CA"/>
    <w:rsid w:val="00117A5D"/>
    <w:rsid w:val="00133F93"/>
    <w:rsid w:val="00153528"/>
    <w:rsid w:val="00187D01"/>
    <w:rsid w:val="001914A8"/>
    <w:rsid w:val="001A08AA"/>
    <w:rsid w:val="001C3175"/>
    <w:rsid w:val="001C5703"/>
    <w:rsid w:val="001E39AF"/>
    <w:rsid w:val="001E406F"/>
    <w:rsid w:val="001E5466"/>
    <w:rsid w:val="002007FC"/>
    <w:rsid w:val="00210AFF"/>
    <w:rsid w:val="00211E0A"/>
    <w:rsid w:val="002124D3"/>
    <w:rsid w:val="002138EA"/>
    <w:rsid w:val="00214FBD"/>
    <w:rsid w:val="002179F6"/>
    <w:rsid w:val="00222897"/>
    <w:rsid w:val="00231352"/>
    <w:rsid w:val="00232F0C"/>
    <w:rsid w:val="00235394"/>
    <w:rsid w:val="00244538"/>
    <w:rsid w:val="00257B6C"/>
    <w:rsid w:val="002604DB"/>
    <w:rsid w:val="0026179F"/>
    <w:rsid w:val="00265F42"/>
    <w:rsid w:val="00272F67"/>
    <w:rsid w:val="00274E1A"/>
    <w:rsid w:val="00282213"/>
    <w:rsid w:val="00285414"/>
    <w:rsid w:val="002A534E"/>
    <w:rsid w:val="002D3E48"/>
    <w:rsid w:val="002E4951"/>
    <w:rsid w:val="002F07B9"/>
    <w:rsid w:val="002F4093"/>
    <w:rsid w:val="0030245E"/>
    <w:rsid w:val="00302A03"/>
    <w:rsid w:val="003118BD"/>
    <w:rsid w:val="003120C4"/>
    <w:rsid w:val="00325439"/>
    <w:rsid w:val="00331351"/>
    <w:rsid w:val="00356C77"/>
    <w:rsid w:val="00367724"/>
    <w:rsid w:val="003820BC"/>
    <w:rsid w:val="00395F01"/>
    <w:rsid w:val="003B2C16"/>
    <w:rsid w:val="003C11FC"/>
    <w:rsid w:val="003D1EEB"/>
    <w:rsid w:val="003D3563"/>
    <w:rsid w:val="003E1970"/>
    <w:rsid w:val="0040172A"/>
    <w:rsid w:val="00412DA6"/>
    <w:rsid w:val="0045293C"/>
    <w:rsid w:val="004569CD"/>
    <w:rsid w:val="00460538"/>
    <w:rsid w:val="00484EA4"/>
    <w:rsid w:val="004940C4"/>
    <w:rsid w:val="004C1B30"/>
    <w:rsid w:val="004E2578"/>
    <w:rsid w:val="004E4676"/>
    <w:rsid w:val="00503979"/>
    <w:rsid w:val="00505BFA"/>
    <w:rsid w:val="005120D7"/>
    <w:rsid w:val="0052582B"/>
    <w:rsid w:val="0052683C"/>
    <w:rsid w:val="0055015C"/>
    <w:rsid w:val="00552385"/>
    <w:rsid w:val="00552E87"/>
    <w:rsid w:val="00556343"/>
    <w:rsid w:val="00556D5E"/>
    <w:rsid w:val="00561EAB"/>
    <w:rsid w:val="00585E84"/>
    <w:rsid w:val="00590FD5"/>
    <w:rsid w:val="005B3D78"/>
    <w:rsid w:val="005B5829"/>
    <w:rsid w:val="005C3F6F"/>
    <w:rsid w:val="005E2CAD"/>
    <w:rsid w:val="005F2AD7"/>
    <w:rsid w:val="005F71ED"/>
    <w:rsid w:val="006079BB"/>
    <w:rsid w:val="00617061"/>
    <w:rsid w:val="0063335B"/>
    <w:rsid w:val="0064325A"/>
    <w:rsid w:val="006600BA"/>
    <w:rsid w:val="00667D81"/>
    <w:rsid w:val="006771FF"/>
    <w:rsid w:val="006804E8"/>
    <w:rsid w:val="00691302"/>
    <w:rsid w:val="00691BC9"/>
    <w:rsid w:val="00695CA9"/>
    <w:rsid w:val="006B6F2D"/>
    <w:rsid w:val="006D4B0D"/>
    <w:rsid w:val="006D613D"/>
    <w:rsid w:val="006F251D"/>
    <w:rsid w:val="006F5E7C"/>
    <w:rsid w:val="00703970"/>
    <w:rsid w:val="0070646B"/>
    <w:rsid w:val="00717C22"/>
    <w:rsid w:val="00732663"/>
    <w:rsid w:val="00770C26"/>
    <w:rsid w:val="0078781E"/>
    <w:rsid w:val="007A122D"/>
    <w:rsid w:val="007A27FA"/>
    <w:rsid w:val="007C5789"/>
    <w:rsid w:val="007C6CD3"/>
    <w:rsid w:val="007D1864"/>
    <w:rsid w:val="007E27F1"/>
    <w:rsid w:val="007F0E1E"/>
    <w:rsid w:val="007F3A6E"/>
    <w:rsid w:val="008136CB"/>
    <w:rsid w:val="008315F6"/>
    <w:rsid w:val="00837C86"/>
    <w:rsid w:val="00846E52"/>
    <w:rsid w:val="00863233"/>
    <w:rsid w:val="00863759"/>
    <w:rsid w:val="008708BA"/>
    <w:rsid w:val="0087132A"/>
    <w:rsid w:val="00872420"/>
    <w:rsid w:val="00882992"/>
    <w:rsid w:val="00883E9A"/>
    <w:rsid w:val="0088606D"/>
    <w:rsid w:val="008A13FC"/>
    <w:rsid w:val="008A3FE4"/>
    <w:rsid w:val="008A7732"/>
    <w:rsid w:val="008C60E9"/>
    <w:rsid w:val="008D27B8"/>
    <w:rsid w:val="008D4A87"/>
    <w:rsid w:val="008D7B48"/>
    <w:rsid w:val="008E1DC4"/>
    <w:rsid w:val="008E56C9"/>
    <w:rsid w:val="008E7DA7"/>
    <w:rsid w:val="00904738"/>
    <w:rsid w:val="00925B5F"/>
    <w:rsid w:val="00925FE0"/>
    <w:rsid w:val="009308AF"/>
    <w:rsid w:val="00946656"/>
    <w:rsid w:val="009541C5"/>
    <w:rsid w:val="009705DD"/>
    <w:rsid w:val="00983910"/>
    <w:rsid w:val="00987DFE"/>
    <w:rsid w:val="009B1C8B"/>
    <w:rsid w:val="009B1F21"/>
    <w:rsid w:val="009B7445"/>
    <w:rsid w:val="009C0727"/>
    <w:rsid w:val="009D58A3"/>
    <w:rsid w:val="009F1316"/>
    <w:rsid w:val="00A00E67"/>
    <w:rsid w:val="00A00ED6"/>
    <w:rsid w:val="00A10CDF"/>
    <w:rsid w:val="00A272C2"/>
    <w:rsid w:val="00A3745B"/>
    <w:rsid w:val="00A43DA6"/>
    <w:rsid w:val="00A45BC7"/>
    <w:rsid w:val="00A62972"/>
    <w:rsid w:val="00A7077B"/>
    <w:rsid w:val="00A81B15"/>
    <w:rsid w:val="00A85DBC"/>
    <w:rsid w:val="00AA6DE1"/>
    <w:rsid w:val="00AD5B85"/>
    <w:rsid w:val="00AE2E2F"/>
    <w:rsid w:val="00B13B8D"/>
    <w:rsid w:val="00B154D4"/>
    <w:rsid w:val="00B2089B"/>
    <w:rsid w:val="00B24EEF"/>
    <w:rsid w:val="00B31B1D"/>
    <w:rsid w:val="00B42FB5"/>
    <w:rsid w:val="00B44608"/>
    <w:rsid w:val="00B52668"/>
    <w:rsid w:val="00B54A2D"/>
    <w:rsid w:val="00B8402D"/>
    <w:rsid w:val="00B8446C"/>
    <w:rsid w:val="00BC427B"/>
    <w:rsid w:val="00BD209E"/>
    <w:rsid w:val="00BF0785"/>
    <w:rsid w:val="00C117CF"/>
    <w:rsid w:val="00C156FF"/>
    <w:rsid w:val="00C15F9D"/>
    <w:rsid w:val="00C2338B"/>
    <w:rsid w:val="00C32AD8"/>
    <w:rsid w:val="00C32E98"/>
    <w:rsid w:val="00C33FC9"/>
    <w:rsid w:val="00C42558"/>
    <w:rsid w:val="00C55076"/>
    <w:rsid w:val="00C626BB"/>
    <w:rsid w:val="00C6746D"/>
    <w:rsid w:val="00C9107D"/>
    <w:rsid w:val="00CC08B8"/>
    <w:rsid w:val="00CD3026"/>
    <w:rsid w:val="00CE291A"/>
    <w:rsid w:val="00CF7C4F"/>
    <w:rsid w:val="00D01DF9"/>
    <w:rsid w:val="00D072D9"/>
    <w:rsid w:val="00D10099"/>
    <w:rsid w:val="00D15162"/>
    <w:rsid w:val="00D21EB8"/>
    <w:rsid w:val="00D24451"/>
    <w:rsid w:val="00D24F7C"/>
    <w:rsid w:val="00D410C5"/>
    <w:rsid w:val="00D520E4"/>
    <w:rsid w:val="00D53736"/>
    <w:rsid w:val="00D56A91"/>
    <w:rsid w:val="00D57DFA"/>
    <w:rsid w:val="00D62D2A"/>
    <w:rsid w:val="00D6608A"/>
    <w:rsid w:val="00D851EB"/>
    <w:rsid w:val="00D87880"/>
    <w:rsid w:val="00DA0537"/>
    <w:rsid w:val="00DB7E6D"/>
    <w:rsid w:val="00DC399D"/>
    <w:rsid w:val="00DD04A4"/>
    <w:rsid w:val="00DD0883"/>
    <w:rsid w:val="00DD0C2C"/>
    <w:rsid w:val="00DD25DF"/>
    <w:rsid w:val="00DD799B"/>
    <w:rsid w:val="00DF4C62"/>
    <w:rsid w:val="00E161B0"/>
    <w:rsid w:val="00E212C1"/>
    <w:rsid w:val="00E34669"/>
    <w:rsid w:val="00E416F9"/>
    <w:rsid w:val="00E45423"/>
    <w:rsid w:val="00E461A5"/>
    <w:rsid w:val="00E514B8"/>
    <w:rsid w:val="00E5168D"/>
    <w:rsid w:val="00E57B74"/>
    <w:rsid w:val="00E605FE"/>
    <w:rsid w:val="00E7002C"/>
    <w:rsid w:val="00E74957"/>
    <w:rsid w:val="00E8329F"/>
    <w:rsid w:val="00E8629F"/>
    <w:rsid w:val="00E86BCE"/>
    <w:rsid w:val="00E90ADE"/>
    <w:rsid w:val="00E916AF"/>
    <w:rsid w:val="00E943BB"/>
    <w:rsid w:val="00E970B7"/>
    <w:rsid w:val="00EA3C24"/>
    <w:rsid w:val="00EC11A9"/>
    <w:rsid w:val="00EC5CA7"/>
    <w:rsid w:val="00ED389C"/>
    <w:rsid w:val="00F072D8"/>
    <w:rsid w:val="00F21AB7"/>
    <w:rsid w:val="00F23FE3"/>
    <w:rsid w:val="00F565A0"/>
    <w:rsid w:val="00F611DD"/>
    <w:rsid w:val="00F618D8"/>
    <w:rsid w:val="00F711D7"/>
    <w:rsid w:val="00F97E7F"/>
    <w:rsid w:val="00FA0A28"/>
    <w:rsid w:val="00FB1059"/>
    <w:rsid w:val="00FB19D1"/>
    <w:rsid w:val="00FB5F85"/>
    <w:rsid w:val="00FB6BEB"/>
    <w:rsid w:val="00FC051F"/>
    <w:rsid w:val="00FC2574"/>
    <w:rsid w:val="00FD60C0"/>
    <w:rsid w:val="00FE6FEF"/>
  </w:rsids>
  <m:mathPr>
    <m:mathFont m:val="Cambria Math"/>
    <m:brkBin m:val="before"/>
    <m:brkBinSub m:val="--"/>
    <m:smallFrac m:val="off"/>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1C5703"/>
    <w:pPr>
      <w:overflowPunct w:val="0"/>
      <w:autoSpaceDE w:val="0"/>
      <w:autoSpaceDN w:val="0"/>
      <w:adjustRightInd w:val="0"/>
      <w:spacing w:after="180"/>
      <w:textAlignment w:val="baseline"/>
    </w:pPr>
    <w:rPr>
      <w:lang w:val="en-GB"/>
    </w:rPr>
  </w:style>
  <w:style w:type="paragraph" w:styleId="berschrift1">
    <w:name w:val="heading 1"/>
    <w:next w:val="Standard"/>
    <w:qFormat/>
    <w:rsid w:val="001C57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basedOn w:val="berschrift1"/>
    <w:next w:val="Standard"/>
    <w:qFormat/>
    <w:rsid w:val="001C5703"/>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1C5703"/>
    <w:pPr>
      <w:spacing w:before="120"/>
      <w:outlineLvl w:val="2"/>
    </w:pPr>
    <w:rPr>
      <w:sz w:val="28"/>
    </w:rPr>
  </w:style>
  <w:style w:type="paragraph" w:styleId="berschrift4">
    <w:name w:val="heading 4"/>
    <w:basedOn w:val="berschrift3"/>
    <w:next w:val="Standard"/>
    <w:link w:val="berschrift4Zchn"/>
    <w:qFormat/>
    <w:rsid w:val="001C5703"/>
    <w:pPr>
      <w:ind w:left="1418" w:hanging="1418"/>
      <w:outlineLvl w:val="3"/>
    </w:pPr>
    <w:rPr>
      <w:sz w:val="24"/>
    </w:rPr>
  </w:style>
  <w:style w:type="paragraph" w:styleId="berschrift5">
    <w:name w:val="heading 5"/>
    <w:basedOn w:val="berschrift4"/>
    <w:next w:val="Standard"/>
    <w:qFormat/>
    <w:rsid w:val="001C5703"/>
    <w:pPr>
      <w:ind w:left="1701" w:hanging="1701"/>
      <w:outlineLvl w:val="4"/>
    </w:pPr>
    <w:rPr>
      <w:sz w:val="22"/>
    </w:rPr>
  </w:style>
  <w:style w:type="paragraph" w:styleId="berschrift6">
    <w:name w:val="heading 6"/>
    <w:basedOn w:val="H6"/>
    <w:next w:val="Standard"/>
    <w:qFormat/>
    <w:rsid w:val="001C5703"/>
    <w:pPr>
      <w:outlineLvl w:val="5"/>
    </w:pPr>
  </w:style>
  <w:style w:type="paragraph" w:styleId="berschrift7">
    <w:name w:val="heading 7"/>
    <w:basedOn w:val="H6"/>
    <w:next w:val="Standard"/>
    <w:qFormat/>
    <w:rsid w:val="001C5703"/>
    <w:pPr>
      <w:outlineLvl w:val="6"/>
    </w:pPr>
  </w:style>
  <w:style w:type="paragraph" w:styleId="berschrift8">
    <w:name w:val="heading 8"/>
    <w:basedOn w:val="berschrift1"/>
    <w:next w:val="Standard"/>
    <w:qFormat/>
    <w:rsid w:val="001C5703"/>
    <w:pPr>
      <w:ind w:left="0" w:firstLine="0"/>
      <w:outlineLvl w:val="7"/>
    </w:pPr>
  </w:style>
  <w:style w:type="paragraph" w:styleId="berschrift9">
    <w:name w:val="heading 9"/>
    <w:basedOn w:val="berschrift8"/>
    <w:next w:val="Standard"/>
    <w:qFormat/>
    <w:rsid w:val="001C5703"/>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1C5703"/>
    <w:pPr>
      <w:ind w:left="1985" w:hanging="1985"/>
      <w:outlineLvl w:val="9"/>
    </w:pPr>
    <w:rPr>
      <w:sz w:val="20"/>
    </w:rPr>
  </w:style>
  <w:style w:type="paragraph" w:styleId="Verzeichnis9">
    <w:name w:val="toc 9"/>
    <w:basedOn w:val="Verzeichnis8"/>
    <w:uiPriority w:val="39"/>
    <w:rsid w:val="001C5703"/>
    <w:pPr>
      <w:ind w:left="1418" w:hanging="1418"/>
    </w:pPr>
  </w:style>
  <w:style w:type="paragraph" w:styleId="Verzeichnis8">
    <w:name w:val="toc 8"/>
    <w:basedOn w:val="Verzeichnis1"/>
    <w:semiHidden/>
    <w:rsid w:val="001C5703"/>
    <w:pPr>
      <w:spacing w:before="180"/>
      <w:ind w:left="2693" w:hanging="2693"/>
    </w:pPr>
    <w:rPr>
      <w:b/>
    </w:rPr>
  </w:style>
  <w:style w:type="paragraph" w:styleId="Verzeichnis1">
    <w:name w:val="toc 1"/>
    <w:uiPriority w:val="39"/>
    <w:rsid w:val="001C570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Standard"/>
    <w:next w:val="Standard"/>
    <w:rsid w:val="001C5703"/>
    <w:pPr>
      <w:keepLines/>
      <w:tabs>
        <w:tab w:val="center" w:pos="4536"/>
        <w:tab w:val="right" w:pos="9072"/>
      </w:tabs>
    </w:pPr>
    <w:rPr>
      <w:noProof/>
    </w:rPr>
  </w:style>
  <w:style w:type="character" w:customStyle="1" w:styleId="ZGSM">
    <w:name w:val="ZGSM"/>
    <w:rsid w:val="001C5703"/>
  </w:style>
  <w:style w:type="paragraph" w:styleId="Kopfzeile">
    <w:name w:val="header"/>
    <w:rsid w:val="001C5703"/>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C570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Verzeichnis5">
    <w:name w:val="toc 5"/>
    <w:basedOn w:val="Verzeichnis4"/>
    <w:rsid w:val="001C5703"/>
    <w:pPr>
      <w:ind w:left="1701" w:hanging="1701"/>
    </w:pPr>
  </w:style>
  <w:style w:type="paragraph" w:styleId="Verzeichnis4">
    <w:name w:val="toc 4"/>
    <w:basedOn w:val="Verzeichnis3"/>
    <w:uiPriority w:val="39"/>
    <w:rsid w:val="001C5703"/>
    <w:pPr>
      <w:ind w:left="1418" w:hanging="1418"/>
    </w:pPr>
  </w:style>
  <w:style w:type="paragraph" w:styleId="Verzeichnis3">
    <w:name w:val="toc 3"/>
    <w:basedOn w:val="Verzeichnis2"/>
    <w:uiPriority w:val="39"/>
    <w:rsid w:val="001C5703"/>
    <w:pPr>
      <w:ind w:left="1134" w:hanging="1134"/>
    </w:pPr>
  </w:style>
  <w:style w:type="paragraph" w:styleId="Verzeichnis2">
    <w:name w:val="toc 2"/>
    <w:basedOn w:val="Verzeichnis1"/>
    <w:uiPriority w:val="39"/>
    <w:rsid w:val="001C5703"/>
    <w:pPr>
      <w:keepNext w:val="0"/>
      <w:spacing w:before="0"/>
      <w:ind w:left="851" w:hanging="851"/>
    </w:pPr>
    <w:rPr>
      <w:sz w:val="20"/>
    </w:rPr>
  </w:style>
  <w:style w:type="paragraph" w:styleId="Index1">
    <w:name w:val="index 1"/>
    <w:basedOn w:val="Standard"/>
    <w:semiHidden/>
    <w:rsid w:val="001C5703"/>
    <w:pPr>
      <w:keepLines/>
      <w:spacing w:after="0"/>
    </w:pPr>
  </w:style>
  <w:style w:type="paragraph" w:styleId="Index2">
    <w:name w:val="index 2"/>
    <w:basedOn w:val="Index1"/>
    <w:semiHidden/>
    <w:rsid w:val="001C5703"/>
    <w:pPr>
      <w:ind w:left="284"/>
    </w:pPr>
  </w:style>
  <w:style w:type="paragraph" w:customStyle="1" w:styleId="TT">
    <w:name w:val="TT"/>
    <w:basedOn w:val="berschrift1"/>
    <w:next w:val="Standard"/>
    <w:rsid w:val="001C5703"/>
    <w:pPr>
      <w:outlineLvl w:val="9"/>
    </w:pPr>
  </w:style>
  <w:style w:type="paragraph" w:styleId="Fuzeile">
    <w:name w:val="footer"/>
    <w:basedOn w:val="Kopfzeile"/>
    <w:rsid w:val="001C5703"/>
    <w:pPr>
      <w:jc w:val="center"/>
    </w:pPr>
    <w:rPr>
      <w:i/>
    </w:rPr>
  </w:style>
  <w:style w:type="character" w:styleId="Funotenzeichen">
    <w:name w:val="footnote reference"/>
    <w:basedOn w:val="Absatz-Standardschriftart"/>
    <w:semiHidden/>
    <w:rsid w:val="001C5703"/>
    <w:rPr>
      <w:b/>
      <w:position w:val="6"/>
      <w:sz w:val="16"/>
    </w:rPr>
  </w:style>
  <w:style w:type="paragraph" w:styleId="Funotentext">
    <w:name w:val="footnote text"/>
    <w:basedOn w:val="Standard"/>
    <w:semiHidden/>
    <w:rsid w:val="001C5703"/>
    <w:pPr>
      <w:keepLines/>
      <w:spacing w:after="0"/>
      <w:ind w:left="454" w:hanging="454"/>
    </w:pPr>
    <w:rPr>
      <w:sz w:val="16"/>
    </w:rPr>
  </w:style>
  <w:style w:type="paragraph" w:customStyle="1" w:styleId="NF">
    <w:name w:val="NF"/>
    <w:basedOn w:val="NO"/>
    <w:rsid w:val="001C5703"/>
    <w:pPr>
      <w:keepNext/>
      <w:spacing w:after="0"/>
    </w:pPr>
    <w:rPr>
      <w:rFonts w:ascii="Arial" w:hAnsi="Arial"/>
      <w:sz w:val="18"/>
    </w:rPr>
  </w:style>
  <w:style w:type="paragraph" w:customStyle="1" w:styleId="NO">
    <w:name w:val="NO"/>
    <w:basedOn w:val="Standard"/>
    <w:link w:val="NOZchn"/>
    <w:rsid w:val="001C5703"/>
    <w:pPr>
      <w:keepLines/>
      <w:ind w:left="1135" w:hanging="851"/>
    </w:pPr>
  </w:style>
  <w:style w:type="paragraph" w:customStyle="1" w:styleId="PL">
    <w:name w:val="PL"/>
    <w:rsid w:val="001C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C5703"/>
    <w:pPr>
      <w:jc w:val="right"/>
    </w:pPr>
  </w:style>
  <w:style w:type="paragraph" w:customStyle="1" w:styleId="TAL">
    <w:name w:val="TAL"/>
    <w:basedOn w:val="Standard"/>
    <w:rsid w:val="001C5703"/>
    <w:pPr>
      <w:keepNext/>
      <w:keepLines/>
      <w:spacing w:after="0"/>
    </w:pPr>
    <w:rPr>
      <w:rFonts w:ascii="Arial" w:hAnsi="Arial"/>
      <w:sz w:val="18"/>
    </w:rPr>
  </w:style>
  <w:style w:type="paragraph" w:styleId="Listennummer2">
    <w:name w:val="List Number 2"/>
    <w:basedOn w:val="Listennummer"/>
    <w:rsid w:val="001C5703"/>
    <w:pPr>
      <w:ind w:left="851"/>
    </w:pPr>
  </w:style>
  <w:style w:type="paragraph" w:styleId="Listennummer">
    <w:name w:val="List Number"/>
    <w:basedOn w:val="Liste"/>
    <w:rsid w:val="001C5703"/>
  </w:style>
  <w:style w:type="paragraph" w:styleId="Liste">
    <w:name w:val="List"/>
    <w:basedOn w:val="Standard"/>
    <w:rsid w:val="001C5703"/>
    <w:pPr>
      <w:ind w:left="568" w:hanging="284"/>
    </w:pPr>
  </w:style>
  <w:style w:type="paragraph" w:customStyle="1" w:styleId="TAH">
    <w:name w:val="TAH"/>
    <w:basedOn w:val="TAC"/>
    <w:rsid w:val="001C5703"/>
    <w:rPr>
      <w:b/>
    </w:rPr>
  </w:style>
  <w:style w:type="paragraph" w:customStyle="1" w:styleId="TAC">
    <w:name w:val="TAC"/>
    <w:basedOn w:val="TAL"/>
    <w:rsid w:val="001C5703"/>
    <w:pPr>
      <w:jc w:val="center"/>
    </w:pPr>
  </w:style>
  <w:style w:type="paragraph" w:customStyle="1" w:styleId="LD">
    <w:name w:val="LD"/>
    <w:rsid w:val="001C570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Standard"/>
    <w:rsid w:val="001C5703"/>
    <w:pPr>
      <w:keepLines/>
      <w:ind w:left="1702" w:hanging="1418"/>
    </w:pPr>
  </w:style>
  <w:style w:type="paragraph" w:customStyle="1" w:styleId="FP">
    <w:name w:val="FP"/>
    <w:basedOn w:val="Standard"/>
    <w:rsid w:val="001C5703"/>
    <w:pPr>
      <w:spacing w:after="0"/>
    </w:pPr>
  </w:style>
  <w:style w:type="paragraph" w:customStyle="1" w:styleId="NW">
    <w:name w:val="NW"/>
    <w:basedOn w:val="NO"/>
    <w:rsid w:val="001C5703"/>
    <w:pPr>
      <w:spacing w:after="0"/>
    </w:pPr>
  </w:style>
  <w:style w:type="paragraph" w:customStyle="1" w:styleId="EW">
    <w:name w:val="EW"/>
    <w:basedOn w:val="EX"/>
    <w:rsid w:val="001C5703"/>
    <w:pPr>
      <w:spacing w:after="0"/>
    </w:pPr>
  </w:style>
  <w:style w:type="paragraph" w:customStyle="1" w:styleId="B1">
    <w:name w:val="B1"/>
    <w:basedOn w:val="Liste"/>
    <w:link w:val="B1Char"/>
    <w:rsid w:val="001C5703"/>
  </w:style>
  <w:style w:type="paragraph" w:styleId="Verzeichnis6">
    <w:name w:val="toc 6"/>
    <w:basedOn w:val="Verzeichnis5"/>
    <w:next w:val="Standard"/>
    <w:semiHidden/>
    <w:rsid w:val="001C5703"/>
    <w:pPr>
      <w:ind w:left="1985" w:hanging="1985"/>
    </w:pPr>
  </w:style>
  <w:style w:type="paragraph" w:styleId="Verzeichnis7">
    <w:name w:val="toc 7"/>
    <w:basedOn w:val="Verzeichnis6"/>
    <w:next w:val="Standard"/>
    <w:rsid w:val="001C5703"/>
    <w:pPr>
      <w:ind w:left="2268" w:hanging="2268"/>
    </w:pPr>
  </w:style>
  <w:style w:type="paragraph" w:styleId="Aufzhlungszeichen2">
    <w:name w:val="List Bullet 2"/>
    <w:basedOn w:val="Aufzhlungszeichen"/>
    <w:rsid w:val="001C5703"/>
    <w:pPr>
      <w:ind w:left="851"/>
    </w:pPr>
  </w:style>
  <w:style w:type="paragraph" w:styleId="Aufzhlungszeichen">
    <w:name w:val="List Bullet"/>
    <w:basedOn w:val="Liste"/>
    <w:rsid w:val="001C5703"/>
  </w:style>
  <w:style w:type="paragraph" w:customStyle="1" w:styleId="EditorsNote">
    <w:name w:val="Editor's Note"/>
    <w:basedOn w:val="NO"/>
    <w:link w:val="EditorsNoteCharChar"/>
    <w:rsid w:val="001C5703"/>
    <w:rPr>
      <w:color w:val="FF0000"/>
    </w:rPr>
  </w:style>
  <w:style w:type="paragraph" w:customStyle="1" w:styleId="TH">
    <w:name w:val="TH"/>
    <w:basedOn w:val="Standard"/>
    <w:link w:val="THChar"/>
    <w:rsid w:val="001C5703"/>
    <w:pPr>
      <w:keepNext/>
      <w:keepLines/>
      <w:spacing w:before="60"/>
      <w:jc w:val="center"/>
    </w:pPr>
    <w:rPr>
      <w:rFonts w:ascii="Arial" w:hAnsi="Arial"/>
      <w:b/>
    </w:rPr>
  </w:style>
  <w:style w:type="paragraph" w:customStyle="1" w:styleId="ZA">
    <w:name w:val="ZA"/>
    <w:rsid w:val="001C57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C57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C57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C57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C5703"/>
    <w:pPr>
      <w:ind w:left="851" w:hanging="851"/>
    </w:pPr>
  </w:style>
  <w:style w:type="paragraph" w:customStyle="1" w:styleId="ZH">
    <w:name w:val="ZH"/>
    <w:rsid w:val="001C570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1C5703"/>
    <w:pPr>
      <w:keepNext w:val="0"/>
      <w:spacing w:before="0" w:after="240"/>
    </w:pPr>
  </w:style>
  <w:style w:type="paragraph" w:customStyle="1" w:styleId="ZG">
    <w:name w:val="ZG"/>
    <w:rsid w:val="001C570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Aufzhlungszeichen3">
    <w:name w:val="List Bullet 3"/>
    <w:basedOn w:val="Aufzhlungszeichen2"/>
    <w:rsid w:val="001C5703"/>
    <w:pPr>
      <w:ind w:left="1135"/>
    </w:pPr>
  </w:style>
  <w:style w:type="paragraph" w:styleId="Liste2">
    <w:name w:val="List 2"/>
    <w:basedOn w:val="Liste"/>
    <w:rsid w:val="001C5703"/>
    <w:pPr>
      <w:ind w:left="851"/>
    </w:pPr>
  </w:style>
  <w:style w:type="paragraph" w:styleId="Liste3">
    <w:name w:val="List 3"/>
    <w:basedOn w:val="Liste2"/>
    <w:rsid w:val="001C5703"/>
    <w:pPr>
      <w:ind w:left="1135"/>
    </w:pPr>
  </w:style>
  <w:style w:type="paragraph" w:styleId="Liste4">
    <w:name w:val="List 4"/>
    <w:basedOn w:val="Liste3"/>
    <w:rsid w:val="001C5703"/>
    <w:pPr>
      <w:ind w:left="1418"/>
    </w:pPr>
  </w:style>
  <w:style w:type="paragraph" w:styleId="Liste5">
    <w:name w:val="List 5"/>
    <w:basedOn w:val="Liste4"/>
    <w:rsid w:val="001C5703"/>
    <w:pPr>
      <w:ind w:left="1702"/>
    </w:pPr>
  </w:style>
  <w:style w:type="paragraph" w:styleId="Aufzhlungszeichen4">
    <w:name w:val="List Bullet 4"/>
    <w:basedOn w:val="Aufzhlungszeichen3"/>
    <w:rsid w:val="001C5703"/>
    <w:pPr>
      <w:ind w:left="1418"/>
    </w:pPr>
  </w:style>
  <w:style w:type="paragraph" w:styleId="Aufzhlungszeichen5">
    <w:name w:val="List Bullet 5"/>
    <w:basedOn w:val="Aufzhlungszeichen4"/>
    <w:rsid w:val="001C5703"/>
    <w:pPr>
      <w:ind w:left="1702"/>
    </w:pPr>
  </w:style>
  <w:style w:type="paragraph" w:customStyle="1" w:styleId="B2">
    <w:name w:val="B2"/>
    <w:basedOn w:val="Liste2"/>
    <w:rsid w:val="001C5703"/>
  </w:style>
  <w:style w:type="paragraph" w:customStyle="1" w:styleId="B3">
    <w:name w:val="B3"/>
    <w:basedOn w:val="Liste3"/>
    <w:rsid w:val="001C5703"/>
  </w:style>
  <w:style w:type="paragraph" w:customStyle="1" w:styleId="B4">
    <w:name w:val="B4"/>
    <w:basedOn w:val="Liste4"/>
    <w:rsid w:val="001C5703"/>
  </w:style>
  <w:style w:type="paragraph" w:customStyle="1" w:styleId="B5">
    <w:name w:val="B5"/>
    <w:basedOn w:val="Liste5"/>
    <w:rsid w:val="001C5703"/>
  </w:style>
  <w:style w:type="paragraph" w:customStyle="1" w:styleId="ZTD">
    <w:name w:val="ZTD"/>
    <w:basedOn w:val="ZB"/>
    <w:rsid w:val="001C5703"/>
    <w:pPr>
      <w:framePr w:hRule="auto" w:wrap="notBeside" w:y="852"/>
    </w:pPr>
    <w:rPr>
      <w:i w:val="0"/>
      <w:sz w:val="40"/>
    </w:rPr>
  </w:style>
  <w:style w:type="paragraph" w:customStyle="1" w:styleId="ZV">
    <w:name w:val="ZV"/>
    <w:basedOn w:val="ZU"/>
    <w:rsid w:val="001C5703"/>
    <w:pPr>
      <w:framePr w:wrap="notBeside" w:y="16161"/>
    </w:pPr>
  </w:style>
  <w:style w:type="paragraph" w:styleId="Indexberschrift">
    <w:name w:val="index heading"/>
    <w:basedOn w:val="Standard"/>
    <w:next w:val="Standard"/>
    <w:semiHidden/>
    <w:rsid w:val="00D01DF9"/>
    <w:pPr>
      <w:pBdr>
        <w:top w:val="single" w:sz="12" w:space="0" w:color="auto"/>
      </w:pBdr>
      <w:spacing w:before="360" w:after="240"/>
    </w:pPr>
    <w:rPr>
      <w:b/>
      <w:i/>
      <w:sz w:val="26"/>
    </w:rPr>
  </w:style>
  <w:style w:type="paragraph" w:customStyle="1" w:styleId="INDENT1">
    <w:name w:val="INDENT1"/>
    <w:basedOn w:val="Standard"/>
    <w:rsid w:val="00D01DF9"/>
    <w:pPr>
      <w:ind w:left="851"/>
    </w:pPr>
  </w:style>
  <w:style w:type="paragraph" w:customStyle="1" w:styleId="INDENT2">
    <w:name w:val="INDENT2"/>
    <w:basedOn w:val="Standard"/>
    <w:rsid w:val="00D01DF9"/>
    <w:pPr>
      <w:ind w:left="1135" w:hanging="284"/>
    </w:pPr>
  </w:style>
  <w:style w:type="paragraph" w:customStyle="1" w:styleId="INDENT3">
    <w:name w:val="INDENT3"/>
    <w:basedOn w:val="Standard"/>
    <w:rsid w:val="00D01DF9"/>
    <w:pPr>
      <w:ind w:left="1701" w:hanging="567"/>
    </w:pPr>
  </w:style>
  <w:style w:type="paragraph" w:customStyle="1" w:styleId="FigureTitle">
    <w:name w:val="Figure_Title"/>
    <w:basedOn w:val="Standard"/>
    <w:next w:val="Standard"/>
    <w:rsid w:val="00D01DF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D01DF9"/>
    <w:pPr>
      <w:keepNext/>
      <w:keepLines/>
    </w:pPr>
    <w:rPr>
      <w:b/>
    </w:rPr>
  </w:style>
  <w:style w:type="paragraph" w:customStyle="1" w:styleId="enumlev2">
    <w:name w:val="enumlev2"/>
    <w:basedOn w:val="Standard"/>
    <w:rsid w:val="00D01DF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rsid w:val="00D01DF9"/>
    <w:pPr>
      <w:keepNext/>
      <w:keepLines/>
      <w:spacing w:before="240"/>
      <w:ind w:left="1418"/>
    </w:pPr>
    <w:rPr>
      <w:rFonts w:ascii="Arial" w:hAnsi="Arial"/>
      <w:b/>
      <w:sz w:val="36"/>
      <w:lang w:val="en-US"/>
    </w:rPr>
  </w:style>
  <w:style w:type="paragraph" w:styleId="Beschriftung">
    <w:name w:val="caption"/>
    <w:basedOn w:val="Standard"/>
    <w:next w:val="Standard"/>
    <w:qFormat/>
    <w:rsid w:val="00D01DF9"/>
    <w:pPr>
      <w:spacing w:before="120" w:after="120"/>
    </w:pPr>
    <w:rPr>
      <w:b/>
    </w:rPr>
  </w:style>
  <w:style w:type="character" w:styleId="Hyperlink">
    <w:name w:val="Hyperlink"/>
    <w:rsid w:val="00D01DF9"/>
    <w:rPr>
      <w:color w:val="0000FF"/>
      <w:u w:val="single"/>
    </w:rPr>
  </w:style>
  <w:style w:type="character" w:styleId="BesuchterHyperlink">
    <w:name w:val="FollowedHyperlink"/>
    <w:rsid w:val="00D01DF9"/>
    <w:rPr>
      <w:color w:val="800080"/>
      <w:u w:val="single"/>
    </w:rPr>
  </w:style>
  <w:style w:type="paragraph" w:styleId="Dokumentstruktur">
    <w:name w:val="Document Map"/>
    <w:basedOn w:val="Standard"/>
    <w:semiHidden/>
    <w:rsid w:val="00D01DF9"/>
    <w:pPr>
      <w:shd w:val="clear" w:color="auto" w:fill="000080"/>
    </w:pPr>
    <w:rPr>
      <w:rFonts w:ascii="Tahoma" w:hAnsi="Tahoma"/>
    </w:rPr>
  </w:style>
  <w:style w:type="paragraph" w:styleId="NurText">
    <w:name w:val="Plain Text"/>
    <w:basedOn w:val="Standard"/>
    <w:link w:val="NurTextZchn"/>
    <w:uiPriority w:val="99"/>
    <w:rsid w:val="00D01DF9"/>
    <w:rPr>
      <w:rFonts w:ascii="Courier New" w:hAnsi="Courier New"/>
      <w:lang w:val="nb-NO"/>
    </w:rPr>
  </w:style>
  <w:style w:type="paragraph" w:customStyle="1" w:styleId="TAJ">
    <w:name w:val="TAJ"/>
    <w:basedOn w:val="TH"/>
    <w:rsid w:val="00D01DF9"/>
  </w:style>
  <w:style w:type="paragraph" w:styleId="Textkrper">
    <w:name w:val="Body Text"/>
    <w:basedOn w:val="Standard"/>
    <w:rsid w:val="00D01DF9"/>
  </w:style>
  <w:style w:type="character" w:styleId="Kommentarzeichen">
    <w:name w:val="annotation reference"/>
    <w:rsid w:val="00D01DF9"/>
    <w:rPr>
      <w:sz w:val="16"/>
    </w:rPr>
  </w:style>
  <w:style w:type="paragraph" w:customStyle="1" w:styleId="Guidance">
    <w:name w:val="Guidance"/>
    <w:basedOn w:val="Standard"/>
    <w:rsid w:val="00D01DF9"/>
    <w:rPr>
      <w:i/>
      <w:color w:val="0000FF"/>
    </w:rPr>
  </w:style>
  <w:style w:type="paragraph" w:styleId="Kommentartext">
    <w:name w:val="annotation text"/>
    <w:basedOn w:val="Standard"/>
    <w:link w:val="KommentartextZchn"/>
    <w:rsid w:val="00D01DF9"/>
    <w:rPr>
      <w:lang w:eastAsia="en-US"/>
    </w:rPr>
  </w:style>
  <w:style w:type="character" w:customStyle="1" w:styleId="EditorsNoteCharChar">
    <w:name w:val="Editor's Note Char Char"/>
    <w:link w:val="EditorsNote"/>
    <w:rsid w:val="00E970B7"/>
    <w:rPr>
      <w:color w:val="FF0000"/>
      <w:lang w:val="en-GB"/>
    </w:rPr>
  </w:style>
  <w:style w:type="character" w:customStyle="1" w:styleId="KommentartextZchn">
    <w:name w:val="Kommentartext Zchn"/>
    <w:link w:val="Kommentartext"/>
    <w:rsid w:val="00E970B7"/>
    <w:rPr>
      <w:lang w:val="en-GB" w:eastAsia="en-US"/>
    </w:rPr>
  </w:style>
  <w:style w:type="paragraph" w:styleId="Sprechblasentext">
    <w:name w:val="Balloon Text"/>
    <w:basedOn w:val="Standard"/>
    <w:link w:val="SprechblasentextZchn"/>
    <w:rsid w:val="00E970B7"/>
    <w:pPr>
      <w:spacing w:after="0"/>
    </w:pPr>
    <w:rPr>
      <w:rFonts w:ascii="Tahoma" w:hAnsi="Tahoma"/>
      <w:sz w:val="16"/>
      <w:szCs w:val="16"/>
      <w:lang w:eastAsia="en-US"/>
    </w:rPr>
  </w:style>
  <w:style w:type="character" w:customStyle="1" w:styleId="SprechblasentextZchn">
    <w:name w:val="Sprechblasentext Zchn"/>
    <w:link w:val="Sprechblasentext"/>
    <w:rsid w:val="00E970B7"/>
    <w:rPr>
      <w:rFonts w:ascii="Tahoma" w:hAnsi="Tahoma" w:cs="Tahoma"/>
      <w:sz w:val="16"/>
      <w:szCs w:val="16"/>
      <w:lang w:val="en-GB" w:eastAsia="en-US"/>
    </w:rPr>
  </w:style>
  <w:style w:type="character" w:customStyle="1" w:styleId="NOZchn">
    <w:name w:val="NO Zchn"/>
    <w:link w:val="NO"/>
    <w:rsid w:val="00DA0537"/>
    <w:rPr>
      <w:lang w:val="en-GB"/>
    </w:rPr>
  </w:style>
  <w:style w:type="character" w:customStyle="1" w:styleId="B1Char">
    <w:name w:val="B1 Char"/>
    <w:link w:val="B1"/>
    <w:rsid w:val="00E45423"/>
    <w:rPr>
      <w:lang w:val="en-GB"/>
    </w:rPr>
  </w:style>
  <w:style w:type="character" w:customStyle="1" w:styleId="THChar">
    <w:name w:val="TH Char"/>
    <w:link w:val="TH"/>
    <w:rsid w:val="00E45423"/>
    <w:rPr>
      <w:rFonts w:ascii="Arial" w:hAnsi="Arial"/>
      <w:b/>
      <w:lang w:val="en-GB"/>
    </w:rPr>
  </w:style>
  <w:style w:type="character" w:customStyle="1" w:styleId="normaltext">
    <w:name w:val="normal_text"/>
    <w:rsid w:val="00E45423"/>
  </w:style>
  <w:style w:type="character" w:customStyle="1" w:styleId="apple-converted-space">
    <w:name w:val="apple-converted-space"/>
    <w:rsid w:val="00E45423"/>
  </w:style>
  <w:style w:type="paragraph" w:styleId="Kommentarthema">
    <w:name w:val="annotation subject"/>
    <w:basedOn w:val="Kommentartext"/>
    <w:next w:val="Kommentartext"/>
    <w:link w:val="KommentarthemaZchn"/>
    <w:rsid w:val="00E45423"/>
    <w:rPr>
      <w:b/>
      <w:bCs/>
    </w:rPr>
  </w:style>
  <w:style w:type="character" w:customStyle="1" w:styleId="KommentarthemaZchn">
    <w:name w:val="Kommentarthema Zchn"/>
    <w:link w:val="Kommentarthema"/>
    <w:rsid w:val="00E45423"/>
    <w:rPr>
      <w:b/>
      <w:bCs/>
      <w:lang w:val="en-GB" w:eastAsia="en-US"/>
    </w:rPr>
  </w:style>
  <w:style w:type="paragraph" w:styleId="berarbeitung">
    <w:name w:val="Revision"/>
    <w:hidden/>
    <w:uiPriority w:val="99"/>
    <w:semiHidden/>
    <w:rsid w:val="00E45423"/>
    <w:rPr>
      <w:lang w:val="en-GB" w:eastAsia="en-US"/>
    </w:rPr>
  </w:style>
  <w:style w:type="character" w:customStyle="1" w:styleId="berschrift4Zchn">
    <w:name w:val="Überschrift 4 Zchn"/>
    <w:basedOn w:val="Absatz-Standardschriftart"/>
    <w:link w:val="berschrift4"/>
    <w:rsid w:val="00B54A2D"/>
    <w:rPr>
      <w:rFonts w:ascii="Arial" w:hAnsi="Arial"/>
      <w:sz w:val="24"/>
      <w:lang w:val="en-GB"/>
    </w:rPr>
  </w:style>
  <w:style w:type="character" w:customStyle="1" w:styleId="berschrift3Zchn">
    <w:name w:val="Überschrift 3 Zchn"/>
    <w:basedOn w:val="Absatz-Standardschriftart"/>
    <w:link w:val="berschrift3"/>
    <w:rsid w:val="00B54A2D"/>
    <w:rPr>
      <w:rFonts w:ascii="Arial" w:hAnsi="Arial"/>
      <w:sz w:val="28"/>
      <w:lang w:val="en-GB"/>
    </w:rPr>
  </w:style>
  <w:style w:type="character" w:customStyle="1" w:styleId="B1Zchn">
    <w:name w:val="B1 Zchn"/>
    <w:rsid w:val="0040172A"/>
    <w:rPr>
      <w:rFonts w:ascii="Times New Roman" w:hAnsi="Times New Roman"/>
      <w:lang w:val="en-GB" w:eastAsia="en-US"/>
    </w:rPr>
  </w:style>
  <w:style w:type="paragraph" w:styleId="Listenabsatz">
    <w:name w:val="List Paragraph"/>
    <w:basedOn w:val="Standard"/>
    <w:uiPriority w:val="34"/>
    <w:qFormat/>
    <w:rsid w:val="0052582B"/>
    <w:pPr>
      <w:ind w:firstLineChars="200" w:firstLine="420"/>
    </w:pPr>
    <w:rPr>
      <w:rFonts w:eastAsia="MS Mincho"/>
    </w:rPr>
  </w:style>
  <w:style w:type="character" w:customStyle="1" w:styleId="NurTextZchn">
    <w:name w:val="Nur Text Zchn"/>
    <w:basedOn w:val="Absatz-Standardschriftart"/>
    <w:link w:val="NurText"/>
    <w:uiPriority w:val="99"/>
    <w:rsid w:val="0052582B"/>
    <w:rPr>
      <w:rFonts w:ascii="Courier New" w:hAnsi="Courier New"/>
      <w:lang w:val="nb-NO" w:eastAsia="en-US"/>
    </w:rPr>
  </w:style>
</w:styles>
</file>

<file path=word/webSettings.xml><?xml version="1.0" encoding="utf-8"?>
<w:webSettings xmlns:r="http://schemas.openxmlformats.org/officeDocument/2006/relationships" xmlns:w="http://schemas.openxmlformats.org/wordprocessingml/2006/main">
  <w:divs>
    <w:div w:id="1232155777">
      <w:bodyDiv w:val="1"/>
      <w:marLeft w:val="0"/>
      <w:marRight w:val="0"/>
      <w:marTop w:val="0"/>
      <w:marBottom w:val="0"/>
      <w:divBdr>
        <w:top w:val="none" w:sz="0" w:space="0" w:color="auto"/>
        <w:left w:val="none" w:sz="0" w:space="0" w:color="auto"/>
        <w:bottom w:val="none" w:sz="0" w:space="0" w:color="auto"/>
        <w:right w:val="none" w:sz="0" w:space="0" w:color="auto"/>
      </w:divBdr>
    </w:div>
    <w:div w:id="1504707094">
      <w:bodyDiv w:val="1"/>
      <w:marLeft w:val="30"/>
      <w:marRight w:val="30"/>
      <w:marTop w:val="0"/>
      <w:marBottom w:val="0"/>
      <w:divBdr>
        <w:top w:val="none" w:sz="0" w:space="0" w:color="auto"/>
        <w:left w:val="none" w:sz="0" w:space="0" w:color="auto"/>
        <w:bottom w:val="none" w:sz="0" w:space="0" w:color="auto"/>
        <w:right w:val="none" w:sz="0" w:space="0" w:color="auto"/>
      </w:divBdr>
      <w:divsChild>
        <w:div w:id="623849004">
          <w:marLeft w:val="0"/>
          <w:marRight w:val="0"/>
          <w:marTop w:val="0"/>
          <w:marBottom w:val="0"/>
          <w:divBdr>
            <w:top w:val="none" w:sz="0" w:space="0" w:color="auto"/>
            <w:left w:val="none" w:sz="0" w:space="0" w:color="auto"/>
            <w:bottom w:val="none" w:sz="0" w:space="0" w:color="auto"/>
            <w:right w:val="none" w:sz="0" w:space="0" w:color="auto"/>
          </w:divBdr>
          <w:divsChild>
            <w:div w:id="435054140">
              <w:marLeft w:val="0"/>
              <w:marRight w:val="0"/>
              <w:marTop w:val="0"/>
              <w:marBottom w:val="0"/>
              <w:divBdr>
                <w:top w:val="none" w:sz="0" w:space="0" w:color="auto"/>
                <w:left w:val="none" w:sz="0" w:space="0" w:color="auto"/>
                <w:bottom w:val="none" w:sz="0" w:space="0" w:color="auto"/>
                <w:right w:val="none" w:sz="0" w:space="0" w:color="auto"/>
              </w:divBdr>
              <w:divsChild>
                <w:div w:id="1001003227">
                  <w:marLeft w:val="180"/>
                  <w:marRight w:val="0"/>
                  <w:marTop w:val="0"/>
                  <w:marBottom w:val="0"/>
                  <w:divBdr>
                    <w:top w:val="none" w:sz="0" w:space="0" w:color="auto"/>
                    <w:left w:val="none" w:sz="0" w:space="0" w:color="auto"/>
                    <w:bottom w:val="none" w:sz="0" w:space="0" w:color="auto"/>
                    <w:right w:val="none" w:sz="0" w:space="0" w:color="auto"/>
                  </w:divBdr>
                  <w:divsChild>
                    <w:div w:id="41609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8613685">
          <w:marLeft w:val="0"/>
          <w:marRight w:val="0"/>
          <w:marTop w:val="0"/>
          <w:marBottom w:val="0"/>
          <w:divBdr>
            <w:top w:val="none" w:sz="0" w:space="0" w:color="auto"/>
            <w:left w:val="none" w:sz="0" w:space="0" w:color="auto"/>
            <w:bottom w:val="none" w:sz="0" w:space="0" w:color="auto"/>
            <w:right w:val="none" w:sz="0" w:space="0" w:color="auto"/>
          </w:divBdr>
          <w:divsChild>
            <w:div w:id="2126923976">
              <w:marLeft w:val="0"/>
              <w:marRight w:val="0"/>
              <w:marTop w:val="0"/>
              <w:marBottom w:val="0"/>
              <w:divBdr>
                <w:top w:val="none" w:sz="0" w:space="0" w:color="auto"/>
                <w:left w:val="none" w:sz="0" w:space="0" w:color="auto"/>
                <w:bottom w:val="none" w:sz="0" w:space="0" w:color="auto"/>
                <w:right w:val="none" w:sz="0" w:space="0" w:color="auto"/>
              </w:divBdr>
              <w:divsChild>
                <w:div w:id="923346279">
                  <w:marLeft w:val="180"/>
                  <w:marRight w:val="0"/>
                  <w:marTop w:val="0"/>
                  <w:marBottom w:val="0"/>
                  <w:divBdr>
                    <w:top w:val="none" w:sz="0" w:space="0" w:color="auto"/>
                    <w:left w:val="none" w:sz="0" w:space="0" w:color="auto"/>
                    <w:bottom w:val="none" w:sz="0" w:space="0" w:color="auto"/>
                    <w:right w:val="none" w:sz="0" w:space="0" w:color="auto"/>
                  </w:divBdr>
                  <w:divsChild>
                    <w:div w:id="78959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921184">
          <w:marLeft w:val="0"/>
          <w:marRight w:val="0"/>
          <w:marTop w:val="0"/>
          <w:marBottom w:val="0"/>
          <w:divBdr>
            <w:top w:val="none" w:sz="0" w:space="0" w:color="auto"/>
            <w:left w:val="none" w:sz="0" w:space="0" w:color="auto"/>
            <w:bottom w:val="none" w:sz="0" w:space="0" w:color="auto"/>
            <w:right w:val="none" w:sz="0" w:space="0" w:color="auto"/>
          </w:divBdr>
          <w:divsChild>
            <w:div w:id="1221478218">
              <w:marLeft w:val="0"/>
              <w:marRight w:val="0"/>
              <w:marTop w:val="0"/>
              <w:marBottom w:val="0"/>
              <w:divBdr>
                <w:top w:val="none" w:sz="0" w:space="0" w:color="auto"/>
                <w:left w:val="none" w:sz="0" w:space="0" w:color="auto"/>
                <w:bottom w:val="none" w:sz="0" w:space="0" w:color="auto"/>
                <w:right w:val="none" w:sz="0" w:space="0" w:color="auto"/>
              </w:divBdr>
              <w:divsChild>
                <w:div w:id="47537524">
                  <w:marLeft w:val="180"/>
                  <w:marRight w:val="0"/>
                  <w:marTop w:val="0"/>
                  <w:marBottom w:val="0"/>
                  <w:divBdr>
                    <w:top w:val="none" w:sz="0" w:space="0" w:color="auto"/>
                    <w:left w:val="none" w:sz="0" w:space="0" w:color="auto"/>
                    <w:bottom w:val="none" w:sz="0" w:space="0" w:color="auto"/>
                    <w:right w:val="none" w:sz="0" w:space="0" w:color="auto"/>
                  </w:divBdr>
                  <w:divsChild>
                    <w:div w:id="189210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5101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054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77C02-3523-4A4E-BBEE-9224533CD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5518</Words>
  <Characters>34770</Characters>
  <Application>Microsoft Office Word</Application>
  <DocSecurity>0</DocSecurity>
  <Lines>289</Lines>
  <Paragraphs>80</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
      <vt:lpstr/>
      <vt:lpstr/>
    </vt:vector>
  </TitlesOfParts>
  <Company>FRANCE TELECOM</Company>
  <LinksUpToDate>false</LinksUpToDate>
  <CharactersWithSpaces>40208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Peylo 131017</dc:creator>
  <cp:keywords>LTE, UMTS, GSM, security, assurance, security evaluation</cp:keywords>
  <cp:lastModifiedBy>Rapporteur</cp:lastModifiedBy>
  <cp:revision>3</cp:revision>
  <dcterms:created xsi:type="dcterms:W3CDTF">2014-03-07T06:39:00Z</dcterms:created>
  <dcterms:modified xsi:type="dcterms:W3CDTF">2014-03-11T01:59:00Z</dcterms:modified>
</cp:coreProperties>
</file>